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E39E1" w:rsidRDefault="002F7E63" w:rsidP="00BE39E1">
      <w:pPr>
        <w:pStyle w:val="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</w:t>
      </w:r>
      <w:r w:rsidR="00421BD6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</w:t>
      </w:r>
      <w:r w:rsidR="005F48F9">
        <w:rPr>
          <w:sz w:val="28"/>
          <w:szCs w:val="28"/>
          <w:lang w:val="uk-UA"/>
        </w:rPr>
        <w:t>Довідка</w:t>
      </w:r>
      <w:r>
        <w:rPr>
          <w:sz w:val="28"/>
          <w:szCs w:val="28"/>
          <w:lang w:val="uk-UA"/>
        </w:rPr>
        <w:t xml:space="preserve">                        </w:t>
      </w:r>
      <w:r w:rsidR="001B0C73" w:rsidRPr="002F7E63">
        <w:rPr>
          <w:sz w:val="28"/>
          <w:szCs w:val="28"/>
          <w:lang w:val="uk-UA"/>
        </w:rPr>
        <w:t xml:space="preserve">  </w:t>
      </w:r>
    </w:p>
    <w:p w:rsidR="00EA3548" w:rsidRPr="003F591D" w:rsidRDefault="001B0C73" w:rsidP="00365F57">
      <w:pPr>
        <w:rPr>
          <w:sz w:val="28"/>
          <w:szCs w:val="28"/>
        </w:rPr>
      </w:pPr>
      <w:r w:rsidRPr="003F591D">
        <w:rPr>
          <w:sz w:val="28"/>
          <w:szCs w:val="28"/>
        </w:rPr>
        <w:t xml:space="preserve">від </w:t>
      </w:r>
      <w:r w:rsidR="004A3D2D">
        <w:rPr>
          <w:sz w:val="28"/>
          <w:szCs w:val="28"/>
        </w:rPr>
        <w:t>2</w:t>
      </w:r>
      <w:r w:rsidR="004553E3">
        <w:rPr>
          <w:sz w:val="28"/>
          <w:szCs w:val="28"/>
        </w:rPr>
        <w:t>4</w:t>
      </w:r>
      <w:r w:rsidR="004A3D2D">
        <w:rPr>
          <w:sz w:val="28"/>
          <w:szCs w:val="28"/>
        </w:rPr>
        <w:t xml:space="preserve"> грудня</w:t>
      </w:r>
      <w:r w:rsidR="00C64E47">
        <w:rPr>
          <w:sz w:val="28"/>
          <w:szCs w:val="28"/>
          <w:lang w:val="ru-RU"/>
        </w:rPr>
        <w:t xml:space="preserve"> </w:t>
      </w:r>
      <w:r w:rsidR="007C5766" w:rsidRPr="003F591D">
        <w:rPr>
          <w:sz w:val="28"/>
          <w:szCs w:val="28"/>
        </w:rPr>
        <w:t>20</w:t>
      </w:r>
      <w:r w:rsidR="006F157D">
        <w:rPr>
          <w:sz w:val="28"/>
          <w:szCs w:val="28"/>
        </w:rPr>
        <w:t>2</w:t>
      </w:r>
      <w:r w:rsidR="00FF4F23">
        <w:rPr>
          <w:sz w:val="28"/>
          <w:szCs w:val="28"/>
        </w:rPr>
        <w:t>4</w:t>
      </w:r>
      <w:r w:rsidR="0003237C" w:rsidRPr="003F591D">
        <w:rPr>
          <w:sz w:val="28"/>
          <w:szCs w:val="28"/>
        </w:rPr>
        <w:t xml:space="preserve"> </w:t>
      </w:r>
      <w:r w:rsidR="00365F57" w:rsidRPr="003F591D">
        <w:rPr>
          <w:sz w:val="28"/>
          <w:szCs w:val="28"/>
        </w:rPr>
        <w:t>р</w:t>
      </w:r>
      <w:r w:rsidR="0060509D" w:rsidRPr="003F591D">
        <w:rPr>
          <w:sz w:val="28"/>
          <w:szCs w:val="28"/>
        </w:rPr>
        <w:t>о</w:t>
      </w:r>
      <w:r w:rsidR="00365F57" w:rsidRPr="003F591D">
        <w:rPr>
          <w:sz w:val="28"/>
          <w:szCs w:val="28"/>
        </w:rPr>
        <w:t xml:space="preserve">ку </w:t>
      </w:r>
    </w:p>
    <w:p w:rsidR="00365F57" w:rsidRPr="003F591D" w:rsidRDefault="00365F57" w:rsidP="00365F57">
      <w:pPr>
        <w:rPr>
          <w:sz w:val="28"/>
          <w:szCs w:val="28"/>
        </w:rPr>
      </w:pPr>
      <w:r w:rsidRPr="003F591D">
        <w:rPr>
          <w:sz w:val="28"/>
          <w:szCs w:val="28"/>
        </w:rPr>
        <w:t>смт Сосниця</w:t>
      </w:r>
    </w:p>
    <w:p w:rsidR="008E16B2" w:rsidRPr="003F591D" w:rsidRDefault="00D021B9" w:rsidP="00AF5C40">
      <w:pPr>
        <w:ind w:left="1440" w:firstLine="720"/>
        <w:jc w:val="both"/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112395</wp:posOffset>
                </wp:positionV>
                <wp:extent cx="2498725" cy="503555"/>
                <wp:effectExtent l="0" t="0" r="0" b="0"/>
                <wp:wrapNone/>
                <wp:docPr id="8868830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8725" cy="503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16B2" w:rsidRPr="00AD4737" w:rsidRDefault="00343E94" w:rsidP="008E16B2">
                            <w:pPr>
                              <w:pStyle w:val="2"/>
                              <w:spacing w:before="0"/>
                              <w:jc w:val="both"/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AD4737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Про </w:t>
                            </w:r>
                            <w:r>
                              <w:rPr>
                                <w:i/>
                                <w:iCs/>
                                <w:sz w:val="28"/>
                                <w:szCs w:val="28"/>
                                <w:lang w:val="uk-UA"/>
                              </w:rPr>
                              <w:t xml:space="preserve">внесення змін до </w:t>
                            </w:r>
                            <w:r w:rsidR="00CE53D6">
                              <w:rPr>
                                <w:i/>
                                <w:iCs/>
                                <w:sz w:val="28"/>
                                <w:szCs w:val="28"/>
                                <w:lang w:val="uk-UA"/>
                              </w:rPr>
                              <w:t>бюджету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6pt;margin-top:8.85pt;width:196.75pt;height:39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" filled="f" stroked="f">
                <v:textbox>
                  <w:txbxContent>
                    <w:p w:rsidR="008E16B2" w:rsidRPr="00AD4737" w:rsidRDefault="00343E94" w:rsidP="008E16B2">
                      <w:pPr>
                        <w:pStyle w:val="2"/>
                        <w:spacing w:before="0"/>
                        <w:jc w:val="both"/>
                        <w:rPr>
                          <w:i/>
                          <w:iCs/>
                          <w:sz w:val="28"/>
                          <w:szCs w:val="28"/>
                        </w:rPr>
                      </w:pPr>
                      <w:r w:rsidRPr="00AD4737">
                        <w:rPr>
                          <w:i/>
                          <w:iCs/>
                          <w:sz w:val="28"/>
                          <w:szCs w:val="28"/>
                        </w:rPr>
                        <w:t xml:space="preserve">Про </w:t>
                      </w:r>
                      <w:r>
                        <w:rPr>
                          <w:i/>
                          <w:iCs/>
                          <w:sz w:val="28"/>
                          <w:szCs w:val="28"/>
                          <w:lang w:val="uk-UA"/>
                        </w:rPr>
                        <w:t xml:space="preserve">внесення змін до </w:t>
                      </w:r>
                      <w:r w:rsidR="00CE53D6">
                        <w:rPr>
                          <w:i/>
                          <w:iCs/>
                          <w:sz w:val="28"/>
                          <w:szCs w:val="28"/>
                          <w:lang w:val="uk-UA"/>
                        </w:rPr>
                        <w:t>бюджету</w:t>
                      </w:r>
                    </w:p>
                  </w:txbxContent>
                </v:textbox>
              </v:shape>
            </w:pict>
          </mc:Fallback>
        </mc:AlternateContent>
      </w:r>
    </w:p>
    <w:p w:rsidR="008E16B2" w:rsidRPr="003F591D" w:rsidRDefault="008E16B2" w:rsidP="00150E56">
      <w:pPr>
        <w:spacing w:before="120" w:after="120"/>
        <w:jc w:val="both"/>
        <w:rPr>
          <w:sz w:val="28"/>
          <w:szCs w:val="28"/>
        </w:rPr>
      </w:pPr>
    </w:p>
    <w:p w:rsidR="00822EC3" w:rsidRDefault="00822EC3" w:rsidP="00561B70">
      <w:pPr>
        <w:ind w:firstLine="720"/>
        <w:jc w:val="both"/>
        <w:rPr>
          <w:sz w:val="28"/>
          <w:szCs w:val="28"/>
        </w:rPr>
      </w:pPr>
    </w:p>
    <w:p w:rsidR="00343E94" w:rsidRDefault="005F48F9" w:rsidP="00561B70">
      <w:pPr>
        <w:ind w:firstLine="720"/>
        <w:jc w:val="both"/>
        <w:rPr>
          <w:sz w:val="28"/>
          <w:szCs w:val="28"/>
        </w:rPr>
      </w:pPr>
      <w:r w:rsidRPr="003F591D">
        <w:rPr>
          <w:sz w:val="28"/>
          <w:szCs w:val="28"/>
        </w:rPr>
        <w:t>На затвердження сесії селищної ради виносяться наступні зміни до бюджетних призначень:</w:t>
      </w:r>
    </w:p>
    <w:p w:rsidR="003B789D" w:rsidRDefault="003B789D" w:rsidP="00561B70">
      <w:pPr>
        <w:ind w:firstLine="720"/>
        <w:jc w:val="both"/>
        <w:rPr>
          <w:sz w:val="28"/>
          <w:szCs w:val="28"/>
        </w:rPr>
      </w:pPr>
    </w:p>
    <w:p w:rsidR="004A3D2D" w:rsidRDefault="004A3D2D" w:rsidP="00DE49BB">
      <w:pPr>
        <w:numPr>
          <w:ilvl w:val="0"/>
          <w:numId w:val="4"/>
        </w:numPr>
        <w:tabs>
          <w:tab w:val="left" w:pos="1134"/>
        </w:tabs>
        <w:ind w:left="709" w:right="-142" w:firstLine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Збільшити доходну частину спеціального фонду бюджету за </w:t>
      </w:r>
      <w:r w:rsidRPr="0093613E">
        <w:rPr>
          <w:sz w:val="28"/>
          <w:szCs w:val="28"/>
        </w:rPr>
        <w:t xml:space="preserve">рахунок </w:t>
      </w:r>
      <w:r>
        <w:rPr>
          <w:sz w:val="28"/>
          <w:szCs w:val="28"/>
        </w:rPr>
        <w:t>залишку на початок  року на 104500 грн. та за рахунок перевиконання доходів по спеціальному фонду на 78000 грн. і направити їх на реконструкцію укриття Сосницького ліцею.</w:t>
      </w:r>
    </w:p>
    <w:p w:rsidR="00D54D20" w:rsidRDefault="00D54D20" w:rsidP="00D54D20">
      <w:pPr>
        <w:numPr>
          <w:ilvl w:val="0"/>
          <w:numId w:val="4"/>
        </w:numPr>
        <w:tabs>
          <w:tab w:val="left" w:pos="1134"/>
        </w:tabs>
        <w:ind w:left="709" w:right="-142" w:firstLine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Збільшити доходну частину бюджету за рахунок </w:t>
      </w:r>
      <w:r w:rsidRPr="00E4683C">
        <w:rPr>
          <w:sz w:val="28"/>
          <w:szCs w:val="28"/>
        </w:rPr>
        <w:t xml:space="preserve">субвенції з державного бюджету місцевим бюджетам на надання державної підтримки особам з особливими освітніми потребами у 2024 році» та на виконання розпорядження начальника обласної військової адміністрації від </w:t>
      </w:r>
      <w:r>
        <w:rPr>
          <w:sz w:val="28"/>
          <w:szCs w:val="28"/>
        </w:rPr>
        <w:t>05</w:t>
      </w:r>
      <w:r w:rsidRPr="00C3240D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C3240D">
        <w:rPr>
          <w:sz w:val="28"/>
          <w:szCs w:val="28"/>
        </w:rPr>
        <w:t xml:space="preserve">.2024 № </w:t>
      </w:r>
      <w:r>
        <w:rPr>
          <w:sz w:val="28"/>
          <w:szCs w:val="28"/>
        </w:rPr>
        <w:t>951</w:t>
      </w:r>
      <w:r w:rsidRPr="00C3240D">
        <w:rPr>
          <w:sz w:val="28"/>
          <w:szCs w:val="28"/>
        </w:rPr>
        <w:t xml:space="preserve"> </w:t>
      </w:r>
      <w:r w:rsidRPr="00E4683C">
        <w:rPr>
          <w:sz w:val="28"/>
          <w:szCs w:val="28"/>
        </w:rPr>
        <w:t>«Про внесення змін до обласного бюджету на 2024 рік»</w:t>
      </w:r>
      <w:r>
        <w:rPr>
          <w:sz w:val="28"/>
          <w:szCs w:val="28"/>
        </w:rPr>
        <w:t xml:space="preserve"> на 49536,42 грн. і направити їх на заробітну плату з нарахуваннями на КПКВ 0611200 «Н</w:t>
      </w:r>
      <w:r w:rsidRPr="009D0873">
        <w:rPr>
          <w:sz w:val="28"/>
          <w:szCs w:val="28"/>
        </w:rPr>
        <w:t>адання державної підтримки особам з особливими освітніми</w:t>
      </w:r>
      <w:r w:rsidRPr="00CC78E4">
        <w:rPr>
          <w:sz w:val="28"/>
          <w:szCs w:val="28"/>
        </w:rPr>
        <w:t xml:space="preserve"> потребами за рахунок відповідної субвенції з державного бюджету</w:t>
      </w:r>
      <w:r>
        <w:rPr>
          <w:sz w:val="28"/>
          <w:szCs w:val="28"/>
        </w:rPr>
        <w:t>».</w:t>
      </w:r>
    </w:p>
    <w:p w:rsidR="00D54D20" w:rsidRDefault="00D54D20" w:rsidP="00D54D20">
      <w:pPr>
        <w:tabs>
          <w:tab w:val="left" w:pos="1134"/>
        </w:tabs>
        <w:ind w:left="1084" w:right="-142"/>
        <w:jc w:val="both"/>
        <w:rPr>
          <w:sz w:val="28"/>
          <w:szCs w:val="28"/>
        </w:rPr>
      </w:pPr>
    </w:p>
    <w:p w:rsidR="00DE49BB" w:rsidRDefault="00DE49BB" w:rsidP="00DE49BB">
      <w:pPr>
        <w:numPr>
          <w:ilvl w:val="0"/>
          <w:numId w:val="4"/>
        </w:numPr>
        <w:tabs>
          <w:tab w:val="left" w:pos="284"/>
          <w:tab w:val="left" w:pos="851"/>
        </w:tabs>
        <w:ind w:left="709" w:right="284" w:firstLine="375"/>
        <w:jc w:val="both"/>
        <w:rPr>
          <w:sz w:val="28"/>
          <w:szCs w:val="28"/>
        </w:rPr>
      </w:pPr>
      <w:r w:rsidRPr="004F71B8">
        <w:rPr>
          <w:sz w:val="28"/>
          <w:szCs w:val="28"/>
        </w:rPr>
        <w:t xml:space="preserve">Збільшити доходну частину бюджету за рахунок додаткової дотації на здійснення повноважень органів місцевого самоврядування на деокупованих, тимчасово окупованих та інших територіях України, що зазнали негативного впливу у зв’язку з повномасштабною збройною агресією РФ </w:t>
      </w:r>
      <w:r>
        <w:rPr>
          <w:sz w:val="28"/>
          <w:szCs w:val="28"/>
        </w:rPr>
        <w:t>на 2 344 900</w:t>
      </w:r>
      <w:r w:rsidRPr="004F71B8">
        <w:rPr>
          <w:sz w:val="28"/>
          <w:szCs w:val="28"/>
        </w:rPr>
        <w:t xml:space="preserve"> грн. та спрямувати її на видатки:</w:t>
      </w:r>
    </w:p>
    <w:p w:rsidR="00DE49BB" w:rsidRDefault="00DE49BB" w:rsidP="00DE49BB">
      <w:pPr>
        <w:tabs>
          <w:tab w:val="left" w:pos="284"/>
          <w:tab w:val="left" w:pos="851"/>
        </w:tabs>
        <w:ind w:left="709" w:right="284" w:firstLine="287"/>
        <w:jc w:val="both"/>
        <w:rPr>
          <w:sz w:val="28"/>
          <w:szCs w:val="28"/>
        </w:rPr>
      </w:pPr>
      <w:r>
        <w:rPr>
          <w:sz w:val="28"/>
          <w:szCs w:val="28"/>
        </w:rPr>
        <w:t>Школам – 1 344 900 грн., а саме: для придбання палива та запчастин до шкільних автобусів 986 353,90 грн., на ремонт шкільних автобусів 99 350 грн., на придбання продуктів харчування 259 196,10 грн.</w:t>
      </w:r>
    </w:p>
    <w:p w:rsidR="00DE49BB" w:rsidRPr="00C16571" w:rsidRDefault="00DE49BB" w:rsidP="00DE49BB">
      <w:pPr>
        <w:tabs>
          <w:tab w:val="left" w:pos="284"/>
          <w:tab w:val="left" w:pos="851"/>
        </w:tabs>
        <w:ind w:left="709" w:right="284" w:firstLine="287"/>
        <w:jc w:val="both"/>
        <w:rPr>
          <w:sz w:val="28"/>
          <w:szCs w:val="28"/>
        </w:rPr>
      </w:pPr>
      <w:r>
        <w:rPr>
          <w:sz w:val="28"/>
          <w:szCs w:val="28"/>
        </w:rPr>
        <w:t>Управлінню селищної  ради – 1 000 000 грн. на заробітну плату з нарахуваннями.</w:t>
      </w:r>
    </w:p>
    <w:p w:rsidR="004A3D2D" w:rsidRDefault="004A3D2D" w:rsidP="004A3D2D">
      <w:pPr>
        <w:tabs>
          <w:tab w:val="left" w:pos="709"/>
        </w:tabs>
        <w:ind w:left="567" w:right="-142"/>
        <w:jc w:val="both"/>
        <w:rPr>
          <w:b/>
          <w:sz w:val="28"/>
          <w:szCs w:val="28"/>
        </w:rPr>
      </w:pPr>
    </w:p>
    <w:p w:rsidR="004A3D2D" w:rsidRDefault="004A3D2D" w:rsidP="004A3D2D">
      <w:pPr>
        <w:numPr>
          <w:ilvl w:val="0"/>
          <w:numId w:val="4"/>
        </w:numPr>
        <w:tabs>
          <w:tab w:val="left" w:pos="142"/>
        </w:tabs>
        <w:autoSpaceDE/>
        <w:autoSpaceDN/>
        <w:jc w:val="both"/>
        <w:rPr>
          <w:sz w:val="28"/>
          <w:szCs w:val="28"/>
        </w:rPr>
      </w:pPr>
      <w:r>
        <w:rPr>
          <w:sz w:val="28"/>
          <w:szCs w:val="28"/>
        </w:rPr>
        <w:t>Внести зміни до бюджетних призначень:</w:t>
      </w:r>
    </w:p>
    <w:p w:rsidR="004A3D2D" w:rsidRDefault="004A3D2D" w:rsidP="004A3D2D">
      <w:pPr>
        <w:tabs>
          <w:tab w:val="left" w:pos="142"/>
        </w:tabs>
        <w:ind w:left="1444"/>
        <w:jc w:val="both"/>
        <w:rPr>
          <w:sz w:val="28"/>
          <w:szCs w:val="28"/>
        </w:rPr>
      </w:pPr>
    </w:p>
    <w:p w:rsidR="004A3D2D" w:rsidRDefault="004A3D2D" w:rsidP="004A3D2D">
      <w:pPr>
        <w:tabs>
          <w:tab w:val="left" w:pos="142"/>
        </w:tabs>
        <w:ind w:left="993"/>
        <w:jc w:val="both"/>
        <w:rPr>
          <w:sz w:val="28"/>
          <w:szCs w:val="28"/>
        </w:rPr>
      </w:pPr>
      <w:r w:rsidRPr="00024695">
        <w:rPr>
          <w:sz w:val="28"/>
          <w:szCs w:val="28"/>
        </w:rPr>
        <w:t xml:space="preserve"> </w:t>
      </w:r>
      <w:r>
        <w:rPr>
          <w:sz w:val="28"/>
          <w:szCs w:val="28"/>
        </w:rPr>
        <w:t>По ЦНПМСД збільшити призначення за</w:t>
      </w:r>
      <w:r w:rsidRPr="009E644D">
        <w:rPr>
          <w:sz w:val="28"/>
          <w:szCs w:val="28"/>
        </w:rPr>
        <w:t xml:space="preserve"> КЕКВ 2</w:t>
      </w:r>
      <w:r>
        <w:rPr>
          <w:sz w:val="28"/>
          <w:szCs w:val="28"/>
        </w:rPr>
        <w:t>61</w:t>
      </w:r>
      <w:r w:rsidRPr="009E644D">
        <w:rPr>
          <w:sz w:val="28"/>
          <w:szCs w:val="28"/>
        </w:rPr>
        <w:t>0 «</w:t>
      </w:r>
      <w:r>
        <w:rPr>
          <w:sz w:val="28"/>
          <w:szCs w:val="28"/>
        </w:rPr>
        <w:t>Трансферти підприємствам, організаціям, установам</w:t>
      </w:r>
      <w:r w:rsidRPr="009E644D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9E644D">
        <w:rPr>
          <w:sz w:val="28"/>
          <w:szCs w:val="28"/>
        </w:rPr>
        <w:t xml:space="preserve"> на </w:t>
      </w:r>
      <w:r>
        <w:rPr>
          <w:sz w:val="28"/>
          <w:szCs w:val="28"/>
        </w:rPr>
        <w:t>187 600</w:t>
      </w:r>
      <w:r w:rsidRPr="009E644D">
        <w:rPr>
          <w:sz w:val="28"/>
          <w:szCs w:val="28"/>
        </w:rPr>
        <w:t xml:space="preserve"> грн.</w:t>
      </w:r>
    </w:p>
    <w:p w:rsidR="004A3D2D" w:rsidRDefault="004A3D2D" w:rsidP="004A3D2D">
      <w:pPr>
        <w:tabs>
          <w:tab w:val="left" w:pos="142"/>
        </w:tabs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 селищній раді зменшити призначення за КЕКВ 2210 «Предмети, матеріали, обладнання та інвентар» на 123530,45 грн. </w:t>
      </w:r>
    </w:p>
    <w:p w:rsidR="004A3D2D" w:rsidRPr="0030045A" w:rsidRDefault="004A3D2D" w:rsidP="004A3D2D">
      <w:pPr>
        <w:tabs>
          <w:tab w:val="left" w:pos="142"/>
        </w:tabs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 будівництву інших об’єктів зменшити призначення спеціального фонду за КЕКВ 3122 «</w:t>
      </w:r>
      <w:r w:rsidRPr="003634B2">
        <w:rPr>
          <w:sz w:val="28"/>
          <w:szCs w:val="28"/>
        </w:rPr>
        <w:t>Капітальне будівництво (придбання) інших об`єктів</w:t>
      </w:r>
      <w:r>
        <w:rPr>
          <w:sz w:val="28"/>
          <w:szCs w:val="28"/>
        </w:rPr>
        <w:t>» на 64069,55 грн.</w:t>
      </w:r>
    </w:p>
    <w:p w:rsidR="00BC26E4" w:rsidRDefault="00BC26E4" w:rsidP="00BC26E4">
      <w:pPr>
        <w:tabs>
          <w:tab w:val="left" w:pos="142"/>
        </w:tabs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>По представницьким видаткам зменшити призначення за КЕКВ 2240 «Оплата послуг (крім комунальних) на 14000 грн., збільшити призначення за КЕКВ 2800 «Інші поточні видатки» на 14000 грн.</w:t>
      </w:r>
    </w:p>
    <w:p w:rsidR="00BC26E4" w:rsidRDefault="00BC26E4" w:rsidP="00BC26E4">
      <w:pPr>
        <w:tabs>
          <w:tab w:val="left" w:pos="142"/>
        </w:tabs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>Бібліотекам збільшити призначення за КЕКВ 2240 «Оплата послуг (крім комунальних) на 8000 грн.</w:t>
      </w:r>
    </w:p>
    <w:p w:rsidR="00BC26E4" w:rsidRDefault="00BC26E4" w:rsidP="00BC26E4">
      <w:pPr>
        <w:tabs>
          <w:tab w:val="left" w:pos="142"/>
        </w:tabs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Для проведення святкових заходів збільшити призначення за КЕКВ 2210 «Предмети, матеріали, обладнання та інвентар» на 30000 грн., зменшити призначення за КЕКВ 2240 «Оплата послуг (крім комунальних) на 2000 грн.</w:t>
      </w:r>
    </w:p>
    <w:p w:rsidR="000F5980" w:rsidRDefault="00BC26E4" w:rsidP="000F5980">
      <w:pPr>
        <w:tabs>
          <w:tab w:val="left" w:pos="1134"/>
        </w:tabs>
        <w:ind w:left="1211" w:right="-142"/>
        <w:jc w:val="both"/>
        <w:rPr>
          <w:sz w:val="28"/>
          <w:szCs w:val="28"/>
        </w:rPr>
      </w:pPr>
      <w:r>
        <w:rPr>
          <w:sz w:val="28"/>
          <w:szCs w:val="28"/>
        </w:rPr>
        <w:t>По ДНЗ зменшити призначення за КЕКВ 2210 «Предмети, матеріали, обладнання та інвентар» на 36000 грн.</w:t>
      </w:r>
      <w:r w:rsidR="000F5980">
        <w:rPr>
          <w:sz w:val="28"/>
          <w:szCs w:val="28"/>
        </w:rPr>
        <w:t>, зменшити призначення за КЕКВ 2272 «</w:t>
      </w:r>
      <w:r w:rsidR="000F5980" w:rsidRPr="009A7277">
        <w:rPr>
          <w:sz w:val="28"/>
          <w:szCs w:val="28"/>
        </w:rPr>
        <w:t xml:space="preserve">Оплата </w:t>
      </w:r>
      <w:r w:rsidR="000F5980">
        <w:rPr>
          <w:sz w:val="28"/>
          <w:szCs w:val="28"/>
        </w:rPr>
        <w:t>водопостачання та водовідведення» на 800,00</w:t>
      </w:r>
      <w:r w:rsidR="000F5980" w:rsidRPr="001A45CD">
        <w:rPr>
          <w:sz w:val="28"/>
          <w:szCs w:val="28"/>
        </w:rPr>
        <w:t xml:space="preserve"> </w:t>
      </w:r>
      <w:r w:rsidR="000F5980">
        <w:rPr>
          <w:sz w:val="28"/>
          <w:szCs w:val="28"/>
        </w:rPr>
        <w:t xml:space="preserve">грн. </w:t>
      </w:r>
    </w:p>
    <w:p w:rsidR="00897BCF" w:rsidRDefault="00897BCF" w:rsidP="00897BCF">
      <w:pPr>
        <w:tabs>
          <w:tab w:val="left" w:pos="1134"/>
        </w:tabs>
        <w:ind w:left="1211" w:right="-142"/>
        <w:jc w:val="both"/>
        <w:rPr>
          <w:sz w:val="28"/>
          <w:szCs w:val="28"/>
        </w:rPr>
      </w:pPr>
      <w:r>
        <w:rPr>
          <w:sz w:val="28"/>
          <w:szCs w:val="28"/>
        </w:rPr>
        <w:t>По будинкам культури, клубам збільшити призначення за КЕКВ 2272 «</w:t>
      </w:r>
      <w:r w:rsidRPr="009A7277">
        <w:rPr>
          <w:sz w:val="28"/>
          <w:szCs w:val="28"/>
        </w:rPr>
        <w:t xml:space="preserve">Оплата </w:t>
      </w:r>
      <w:r>
        <w:rPr>
          <w:sz w:val="28"/>
          <w:szCs w:val="28"/>
        </w:rPr>
        <w:t>водопостачання та водовідведення» на 800,00</w:t>
      </w:r>
      <w:r w:rsidRPr="001A45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грн. </w:t>
      </w:r>
    </w:p>
    <w:p w:rsidR="00BC26E4" w:rsidRDefault="00BC26E4" w:rsidP="00BC26E4">
      <w:pPr>
        <w:tabs>
          <w:tab w:val="left" w:pos="142"/>
        </w:tabs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21986" w:rsidRDefault="00521986" w:rsidP="00521986">
      <w:pPr>
        <w:ind w:left="993" w:right="-142" w:firstLine="2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 КПКВ 0113242 «</w:t>
      </w:r>
      <w:r w:rsidRPr="00390F68">
        <w:rPr>
          <w:sz w:val="28"/>
          <w:szCs w:val="28"/>
        </w:rPr>
        <w:t>Інші заходи у сфері соціального захисту і соціального забезпечення</w:t>
      </w:r>
      <w:r>
        <w:rPr>
          <w:sz w:val="28"/>
          <w:szCs w:val="28"/>
        </w:rPr>
        <w:t>» збільшити призначення за КЕКВ 2240 «</w:t>
      </w:r>
      <w:r w:rsidRPr="009A7277">
        <w:rPr>
          <w:sz w:val="28"/>
          <w:szCs w:val="28"/>
        </w:rPr>
        <w:t>Оплата послуг (крім комунальних)</w:t>
      </w:r>
      <w:r>
        <w:rPr>
          <w:sz w:val="28"/>
          <w:szCs w:val="28"/>
        </w:rPr>
        <w:t>» на 10 500,00</w:t>
      </w:r>
      <w:r w:rsidRPr="001A45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грн. </w:t>
      </w:r>
    </w:p>
    <w:p w:rsidR="00DB39D2" w:rsidRDefault="00DB39D2" w:rsidP="00DB39D2">
      <w:pPr>
        <w:tabs>
          <w:tab w:val="left" w:pos="1134"/>
        </w:tabs>
        <w:ind w:left="1211" w:right="-142"/>
        <w:jc w:val="both"/>
        <w:rPr>
          <w:sz w:val="28"/>
          <w:szCs w:val="28"/>
        </w:rPr>
      </w:pPr>
      <w:r>
        <w:rPr>
          <w:sz w:val="28"/>
          <w:szCs w:val="28"/>
        </w:rPr>
        <w:t>По КПКВ 0113133 «</w:t>
      </w:r>
      <w:r w:rsidRPr="00390F68">
        <w:rPr>
          <w:sz w:val="28"/>
          <w:szCs w:val="28"/>
        </w:rPr>
        <w:t>Інші заходи та заклади молодіжної політики</w:t>
      </w:r>
      <w:r>
        <w:rPr>
          <w:sz w:val="28"/>
          <w:szCs w:val="28"/>
        </w:rPr>
        <w:t>» зменшити призначення за КЕКВ 2210 «</w:t>
      </w:r>
      <w:r w:rsidRPr="00AB6674">
        <w:rPr>
          <w:sz w:val="28"/>
          <w:szCs w:val="28"/>
        </w:rPr>
        <w:t>Предмети, матеріали, обладнання та інвентар</w:t>
      </w:r>
      <w:r>
        <w:rPr>
          <w:sz w:val="28"/>
          <w:szCs w:val="28"/>
        </w:rPr>
        <w:t>» на    16 500,00</w:t>
      </w:r>
      <w:r w:rsidRPr="001A45CD">
        <w:rPr>
          <w:sz w:val="28"/>
          <w:szCs w:val="28"/>
        </w:rPr>
        <w:t xml:space="preserve"> </w:t>
      </w:r>
      <w:r>
        <w:rPr>
          <w:sz w:val="28"/>
          <w:szCs w:val="28"/>
        </w:rPr>
        <w:t>грн., за КЕКВ 2240 «</w:t>
      </w:r>
      <w:r w:rsidRPr="009A7277">
        <w:rPr>
          <w:sz w:val="28"/>
          <w:szCs w:val="28"/>
        </w:rPr>
        <w:t>Оплата послуг (крім комунальних)</w:t>
      </w:r>
      <w:r>
        <w:rPr>
          <w:sz w:val="28"/>
          <w:szCs w:val="28"/>
        </w:rPr>
        <w:t>» на 10 000,00</w:t>
      </w:r>
      <w:r w:rsidRPr="001A45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грн. </w:t>
      </w:r>
    </w:p>
    <w:p w:rsidR="00DB39D2" w:rsidRDefault="00DB39D2" w:rsidP="00DB39D2">
      <w:pPr>
        <w:tabs>
          <w:tab w:val="left" w:pos="1134"/>
        </w:tabs>
        <w:ind w:left="1211" w:right="-142"/>
        <w:jc w:val="both"/>
        <w:rPr>
          <w:sz w:val="28"/>
          <w:szCs w:val="28"/>
        </w:rPr>
      </w:pPr>
      <w:r>
        <w:rPr>
          <w:sz w:val="28"/>
          <w:szCs w:val="28"/>
        </w:rPr>
        <w:t>По КПКВ 0117130 «</w:t>
      </w:r>
      <w:r w:rsidRPr="00FA6CC3">
        <w:rPr>
          <w:sz w:val="28"/>
          <w:szCs w:val="28"/>
        </w:rPr>
        <w:t>Здійснення заходів із землеустрою</w:t>
      </w:r>
      <w:r>
        <w:rPr>
          <w:sz w:val="28"/>
          <w:szCs w:val="28"/>
        </w:rPr>
        <w:t>» збільшити призначення за КЕКВ 2240 «</w:t>
      </w:r>
      <w:r w:rsidRPr="009A7277">
        <w:rPr>
          <w:sz w:val="28"/>
          <w:szCs w:val="28"/>
        </w:rPr>
        <w:t>Оплата послуг (крім комунальних)</w:t>
      </w:r>
      <w:r>
        <w:rPr>
          <w:sz w:val="28"/>
          <w:szCs w:val="28"/>
        </w:rPr>
        <w:t>» на</w:t>
      </w:r>
      <w:r w:rsidR="00EC7589">
        <w:rPr>
          <w:sz w:val="28"/>
          <w:szCs w:val="28"/>
        </w:rPr>
        <w:t xml:space="preserve"> 1</w:t>
      </w:r>
      <w:r>
        <w:rPr>
          <w:sz w:val="28"/>
          <w:szCs w:val="28"/>
        </w:rPr>
        <w:t>6000,00</w:t>
      </w:r>
      <w:r w:rsidRPr="001A45CD">
        <w:rPr>
          <w:sz w:val="28"/>
          <w:szCs w:val="28"/>
        </w:rPr>
        <w:t xml:space="preserve"> </w:t>
      </w:r>
      <w:r>
        <w:rPr>
          <w:sz w:val="28"/>
          <w:szCs w:val="28"/>
        </w:rPr>
        <w:t>грн.</w:t>
      </w:r>
    </w:p>
    <w:p w:rsidR="006B32EB" w:rsidRDefault="006B32EB" w:rsidP="006B32EB">
      <w:pPr>
        <w:tabs>
          <w:tab w:val="left" w:pos="1134"/>
        </w:tabs>
        <w:ind w:left="1211" w:right="-142"/>
        <w:jc w:val="both"/>
        <w:rPr>
          <w:sz w:val="28"/>
          <w:szCs w:val="28"/>
        </w:rPr>
      </w:pPr>
      <w:r>
        <w:rPr>
          <w:sz w:val="28"/>
          <w:szCs w:val="28"/>
        </w:rPr>
        <w:t>По КПКВ 0113104 «</w:t>
      </w:r>
      <w:r w:rsidRPr="009241A0">
        <w:rPr>
          <w:sz w:val="28"/>
          <w:szCs w:val="28"/>
        </w:rPr>
        <w:t>Забезпечення соціальними послугами за місцем проживання громадян, які не здатні до самообслуговування у зв`язку з похилим віком, хворобою, інвалідністю</w:t>
      </w:r>
      <w:r>
        <w:rPr>
          <w:sz w:val="28"/>
          <w:szCs w:val="28"/>
        </w:rPr>
        <w:t>» зменшити призначення за КЕКВ 2210 «</w:t>
      </w:r>
      <w:r w:rsidRPr="00AB6674">
        <w:rPr>
          <w:sz w:val="28"/>
          <w:szCs w:val="28"/>
        </w:rPr>
        <w:t>Предмети, матеріали, обладнання та інвентар</w:t>
      </w:r>
      <w:r>
        <w:rPr>
          <w:sz w:val="28"/>
          <w:szCs w:val="28"/>
        </w:rPr>
        <w:t>» на    65 000,00</w:t>
      </w:r>
      <w:r w:rsidRPr="009241A0">
        <w:rPr>
          <w:sz w:val="28"/>
          <w:szCs w:val="28"/>
        </w:rPr>
        <w:t xml:space="preserve"> </w:t>
      </w:r>
      <w:r>
        <w:rPr>
          <w:sz w:val="28"/>
          <w:szCs w:val="28"/>
        </w:rPr>
        <w:t>грн., за КЕКВ 2250 «</w:t>
      </w:r>
      <w:r w:rsidRPr="009241A0">
        <w:rPr>
          <w:sz w:val="28"/>
          <w:szCs w:val="28"/>
        </w:rPr>
        <w:t>Видатки на відрядження</w:t>
      </w:r>
      <w:r>
        <w:rPr>
          <w:sz w:val="28"/>
          <w:szCs w:val="28"/>
        </w:rPr>
        <w:t>» на 4300 грн. і направити 69300 грн. на видатки по заробітній платі з нарахуваннями на КПКВ 3710160 «</w:t>
      </w:r>
      <w:r w:rsidRPr="009241A0">
        <w:rPr>
          <w:sz w:val="28"/>
          <w:szCs w:val="28"/>
        </w:rPr>
        <w:t>Керівництво і управління у відповідній сфері у містах (місті Києві), селищах, селах, територіальних громадах</w:t>
      </w:r>
      <w:r>
        <w:rPr>
          <w:sz w:val="28"/>
          <w:szCs w:val="28"/>
        </w:rPr>
        <w:t>».</w:t>
      </w:r>
    </w:p>
    <w:p w:rsidR="006B32EB" w:rsidRDefault="006B32EB" w:rsidP="00521986">
      <w:pPr>
        <w:tabs>
          <w:tab w:val="left" w:pos="1134"/>
        </w:tabs>
        <w:ind w:left="993" w:right="-142" w:firstLine="218"/>
        <w:jc w:val="both"/>
        <w:rPr>
          <w:sz w:val="28"/>
          <w:szCs w:val="28"/>
        </w:rPr>
      </w:pPr>
    </w:p>
    <w:p w:rsidR="00D67800" w:rsidRDefault="00D67800" w:rsidP="00D67800">
      <w:pPr>
        <w:tabs>
          <w:tab w:val="left" w:pos="1134"/>
        </w:tabs>
        <w:ind w:left="1211" w:right="-142"/>
        <w:jc w:val="both"/>
        <w:rPr>
          <w:sz w:val="28"/>
          <w:szCs w:val="28"/>
        </w:rPr>
      </w:pPr>
      <w:r w:rsidRPr="00AD207E">
        <w:rPr>
          <w:sz w:val="28"/>
          <w:szCs w:val="28"/>
        </w:rPr>
        <w:t xml:space="preserve"> </w:t>
      </w:r>
      <w:r>
        <w:rPr>
          <w:sz w:val="28"/>
          <w:szCs w:val="28"/>
        </w:rPr>
        <w:t>По КПКВ 0118240 «</w:t>
      </w:r>
      <w:r w:rsidRPr="00AD207E">
        <w:rPr>
          <w:sz w:val="28"/>
          <w:szCs w:val="28"/>
        </w:rPr>
        <w:t>Заходи та роботи з територіальної оборони</w:t>
      </w:r>
      <w:r>
        <w:rPr>
          <w:sz w:val="28"/>
          <w:szCs w:val="28"/>
        </w:rPr>
        <w:t>» зменшити призначення за КЕКВ 2210 «</w:t>
      </w:r>
      <w:r w:rsidRPr="00AB6674">
        <w:rPr>
          <w:sz w:val="28"/>
          <w:szCs w:val="28"/>
        </w:rPr>
        <w:t>Предмети, матеріали, обладнання та інвентар</w:t>
      </w:r>
      <w:r>
        <w:rPr>
          <w:sz w:val="28"/>
          <w:szCs w:val="28"/>
        </w:rPr>
        <w:t>» на    100 000,00</w:t>
      </w:r>
      <w:r w:rsidRPr="001A45CD">
        <w:rPr>
          <w:sz w:val="28"/>
          <w:szCs w:val="28"/>
        </w:rPr>
        <w:t xml:space="preserve"> </w:t>
      </w:r>
      <w:r>
        <w:rPr>
          <w:sz w:val="28"/>
          <w:szCs w:val="28"/>
        </w:rPr>
        <w:t>грн. і направити їх на надання субвенції військовій частині.</w:t>
      </w:r>
    </w:p>
    <w:p w:rsidR="00D67800" w:rsidRDefault="00D67800" w:rsidP="00521986">
      <w:pPr>
        <w:tabs>
          <w:tab w:val="left" w:pos="1134"/>
        </w:tabs>
        <w:ind w:left="993" w:right="-142" w:firstLine="218"/>
        <w:jc w:val="both"/>
        <w:rPr>
          <w:sz w:val="28"/>
          <w:szCs w:val="28"/>
        </w:rPr>
      </w:pPr>
    </w:p>
    <w:p w:rsidR="00BC26E4" w:rsidRPr="00800964" w:rsidRDefault="00BC26E4" w:rsidP="00BC26E4">
      <w:pPr>
        <w:tabs>
          <w:tab w:val="left" w:pos="142"/>
        </w:tabs>
        <w:ind w:left="993"/>
        <w:jc w:val="both"/>
        <w:rPr>
          <w:sz w:val="28"/>
          <w:szCs w:val="28"/>
        </w:rPr>
      </w:pPr>
    </w:p>
    <w:p w:rsidR="00C3251B" w:rsidRDefault="00C3251B" w:rsidP="004A3D2D">
      <w:pPr>
        <w:tabs>
          <w:tab w:val="left" w:pos="1134"/>
        </w:tabs>
        <w:ind w:left="1226" w:right="-142"/>
        <w:jc w:val="both"/>
        <w:rPr>
          <w:sz w:val="28"/>
          <w:szCs w:val="28"/>
        </w:rPr>
      </w:pPr>
    </w:p>
    <w:sectPr w:rsidR="00C3251B" w:rsidSect="00835639">
      <w:type w:val="continuous"/>
      <w:pgSz w:w="11906" w:h="16838" w:code="9"/>
      <w:pgMar w:top="426" w:right="849" w:bottom="426" w:left="1134" w:header="709" w:footer="709" w:gutter="0"/>
      <w:cols w:space="709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Times New Roman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Aria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DA5F7B"/>
    <w:multiLevelType w:val="hybridMultilevel"/>
    <w:tmpl w:val="FFFFFFFF"/>
    <w:lvl w:ilvl="0" w:tplc="6ABAC392">
      <w:start w:val="1"/>
      <w:numFmt w:val="decimal"/>
      <w:lvlText w:val="%1."/>
      <w:lvlJc w:val="left"/>
      <w:pPr>
        <w:ind w:left="1226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 w15:restartNumberingAfterBreak="0">
    <w:nsid w:val="1B717434"/>
    <w:multiLevelType w:val="hybridMultilevel"/>
    <w:tmpl w:val="FFFFFFFF"/>
    <w:lvl w:ilvl="0" w:tplc="70AC02FE">
      <w:start w:val="3"/>
      <w:numFmt w:val="bullet"/>
      <w:lvlText w:val="-"/>
      <w:lvlJc w:val="left"/>
      <w:pPr>
        <w:ind w:left="158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6" w:hanging="360"/>
      </w:pPr>
      <w:rPr>
        <w:rFonts w:ascii="Wingdings" w:hAnsi="Wingdings" w:hint="default"/>
      </w:rPr>
    </w:lvl>
  </w:abstractNum>
  <w:abstractNum w:abstractNumId="2" w15:restartNumberingAfterBreak="0">
    <w:nsid w:val="3EE47F45"/>
    <w:multiLevelType w:val="hybridMultilevel"/>
    <w:tmpl w:val="FFFFFFFF"/>
    <w:lvl w:ilvl="0" w:tplc="EA08D340">
      <w:start w:val="1"/>
      <w:numFmt w:val="decimal"/>
      <w:lvlText w:val="%1."/>
      <w:lvlJc w:val="left"/>
      <w:pPr>
        <w:ind w:left="14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  <w:rPr>
        <w:rFonts w:cs="Times New Roman"/>
      </w:rPr>
    </w:lvl>
  </w:abstractNum>
  <w:abstractNum w:abstractNumId="3" w15:restartNumberingAfterBreak="0">
    <w:nsid w:val="577E4228"/>
    <w:multiLevelType w:val="hybridMultilevel"/>
    <w:tmpl w:val="FFFFFFFF"/>
    <w:lvl w:ilvl="0" w:tplc="8138D5F0">
      <w:start w:val="1"/>
      <w:numFmt w:val="decimal"/>
      <w:lvlText w:val="%1."/>
      <w:lvlJc w:val="left"/>
      <w:pPr>
        <w:ind w:left="996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  <w:rPr>
        <w:rFonts w:cs="Times New Roman"/>
      </w:rPr>
    </w:lvl>
  </w:abstractNum>
  <w:abstractNum w:abstractNumId="4" w15:restartNumberingAfterBreak="0">
    <w:nsid w:val="67A27D7A"/>
    <w:multiLevelType w:val="hybridMultilevel"/>
    <w:tmpl w:val="FFFFFFFF"/>
    <w:lvl w:ilvl="0" w:tplc="5B264F5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 w15:restartNumberingAfterBreak="0">
    <w:nsid w:val="7F67672D"/>
    <w:multiLevelType w:val="hybridMultilevel"/>
    <w:tmpl w:val="FFFFFFFF"/>
    <w:lvl w:ilvl="0" w:tplc="8696CD3C">
      <w:start w:val="3"/>
      <w:numFmt w:val="bullet"/>
      <w:lvlText w:val="-"/>
      <w:lvlJc w:val="left"/>
      <w:pPr>
        <w:ind w:left="158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6" w:hanging="360"/>
      </w:pPr>
      <w:rPr>
        <w:rFonts w:ascii="Wingdings" w:hAnsi="Wingdings" w:hint="default"/>
      </w:rPr>
    </w:lvl>
  </w:abstractNum>
  <w:num w:numId="1" w16cid:durableId="2058814791">
    <w:abstractNumId w:val="0"/>
  </w:num>
  <w:num w:numId="2" w16cid:durableId="380979068">
    <w:abstractNumId w:val="1"/>
  </w:num>
  <w:num w:numId="3" w16cid:durableId="804928172">
    <w:abstractNumId w:val="5"/>
  </w:num>
  <w:num w:numId="4" w16cid:durableId="166361285">
    <w:abstractNumId w:val="2"/>
  </w:num>
  <w:num w:numId="5" w16cid:durableId="1940092002">
    <w:abstractNumId w:val="3"/>
  </w:num>
  <w:num w:numId="6" w16cid:durableId="436102886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7B7"/>
    <w:rsid w:val="000027F3"/>
    <w:rsid w:val="00002A5C"/>
    <w:rsid w:val="00003A94"/>
    <w:rsid w:val="00003EB5"/>
    <w:rsid w:val="00003FBC"/>
    <w:rsid w:val="00004CCA"/>
    <w:rsid w:val="00005BC1"/>
    <w:rsid w:val="00005D57"/>
    <w:rsid w:val="00007242"/>
    <w:rsid w:val="00010278"/>
    <w:rsid w:val="00010787"/>
    <w:rsid w:val="00011C01"/>
    <w:rsid w:val="000122C8"/>
    <w:rsid w:val="000133BB"/>
    <w:rsid w:val="00013D66"/>
    <w:rsid w:val="00014097"/>
    <w:rsid w:val="000141A3"/>
    <w:rsid w:val="0001575C"/>
    <w:rsid w:val="00017666"/>
    <w:rsid w:val="000217C2"/>
    <w:rsid w:val="00021A2B"/>
    <w:rsid w:val="00021E7F"/>
    <w:rsid w:val="000222A3"/>
    <w:rsid w:val="00023341"/>
    <w:rsid w:val="00024652"/>
    <w:rsid w:val="00024695"/>
    <w:rsid w:val="000246E7"/>
    <w:rsid w:val="00026415"/>
    <w:rsid w:val="00026A74"/>
    <w:rsid w:val="0002782C"/>
    <w:rsid w:val="0003237C"/>
    <w:rsid w:val="00032CE9"/>
    <w:rsid w:val="00032DC0"/>
    <w:rsid w:val="00033345"/>
    <w:rsid w:val="0003422A"/>
    <w:rsid w:val="00034F2B"/>
    <w:rsid w:val="00036107"/>
    <w:rsid w:val="000364AE"/>
    <w:rsid w:val="00040BD6"/>
    <w:rsid w:val="00041FA0"/>
    <w:rsid w:val="00043964"/>
    <w:rsid w:val="00045497"/>
    <w:rsid w:val="000454E4"/>
    <w:rsid w:val="00045A28"/>
    <w:rsid w:val="0004667D"/>
    <w:rsid w:val="0004684D"/>
    <w:rsid w:val="0004721F"/>
    <w:rsid w:val="00047D93"/>
    <w:rsid w:val="00050CAA"/>
    <w:rsid w:val="00050EE0"/>
    <w:rsid w:val="00051182"/>
    <w:rsid w:val="00052CA0"/>
    <w:rsid w:val="00053A94"/>
    <w:rsid w:val="000542B6"/>
    <w:rsid w:val="0005495D"/>
    <w:rsid w:val="00056502"/>
    <w:rsid w:val="00061538"/>
    <w:rsid w:val="00061DCB"/>
    <w:rsid w:val="0006277D"/>
    <w:rsid w:val="00062AF3"/>
    <w:rsid w:val="00063434"/>
    <w:rsid w:val="000636CB"/>
    <w:rsid w:val="000643DD"/>
    <w:rsid w:val="00065E16"/>
    <w:rsid w:val="0006634B"/>
    <w:rsid w:val="0006667C"/>
    <w:rsid w:val="00066E76"/>
    <w:rsid w:val="0006759C"/>
    <w:rsid w:val="000709BA"/>
    <w:rsid w:val="00070CA4"/>
    <w:rsid w:val="00071A77"/>
    <w:rsid w:val="00071F73"/>
    <w:rsid w:val="00072068"/>
    <w:rsid w:val="00072D47"/>
    <w:rsid w:val="00074146"/>
    <w:rsid w:val="00076BD5"/>
    <w:rsid w:val="00076FC4"/>
    <w:rsid w:val="00077448"/>
    <w:rsid w:val="0007759E"/>
    <w:rsid w:val="00077FBF"/>
    <w:rsid w:val="000812BB"/>
    <w:rsid w:val="00082059"/>
    <w:rsid w:val="000824DA"/>
    <w:rsid w:val="000825DE"/>
    <w:rsid w:val="00082D35"/>
    <w:rsid w:val="00082F75"/>
    <w:rsid w:val="00083FD9"/>
    <w:rsid w:val="00084C86"/>
    <w:rsid w:val="0008600F"/>
    <w:rsid w:val="00086019"/>
    <w:rsid w:val="00090982"/>
    <w:rsid w:val="00092E78"/>
    <w:rsid w:val="00093791"/>
    <w:rsid w:val="00093FA2"/>
    <w:rsid w:val="0009531F"/>
    <w:rsid w:val="000953BF"/>
    <w:rsid w:val="00097B3D"/>
    <w:rsid w:val="000A07D4"/>
    <w:rsid w:val="000A08CF"/>
    <w:rsid w:val="000A14EE"/>
    <w:rsid w:val="000A1FAF"/>
    <w:rsid w:val="000A2F17"/>
    <w:rsid w:val="000A38F3"/>
    <w:rsid w:val="000A4321"/>
    <w:rsid w:val="000A4919"/>
    <w:rsid w:val="000A5FCD"/>
    <w:rsid w:val="000A605D"/>
    <w:rsid w:val="000A78DB"/>
    <w:rsid w:val="000A7C23"/>
    <w:rsid w:val="000B0F01"/>
    <w:rsid w:val="000B2F1D"/>
    <w:rsid w:val="000B384E"/>
    <w:rsid w:val="000B5AEE"/>
    <w:rsid w:val="000B5F54"/>
    <w:rsid w:val="000B62C4"/>
    <w:rsid w:val="000B64DB"/>
    <w:rsid w:val="000B715C"/>
    <w:rsid w:val="000B7AB7"/>
    <w:rsid w:val="000C016D"/>
    <w:rsid w:val="000C086C"/>
    <w:rsid w:val="000C14B7"/>
    <w:rsid w:val="000C1AAB"/>
    <w:rsid w:val="000C3B0C"/>
    <w:rsid w:val="000C7165"/>
    <w:rsid w:val="000D03AE"/>
    <w:rsid w:val="000D0CF7"/>
    <w:rsid w:val="000D1D2F"/>
    <w:rsid w:val="000D2087"/>
    <w:rsid w:val="000D37A4"/>
    <w:rsid w:val="000D381F"/>
    <w:rsid w:val="000D3CBD"/>
    <w:rsid w:val="000D4622"/>
    <w:rsid w:val="000D478F"/>
    <w:rsid w:val="000D5B22"/>
    <w:rsid w:val="000D5EBC"/>
    <w:rsid w:val="000D7B14"/>
    <w:rsid w:val="000E22CF"/>
    <w:rsid w:val="000E2EDA"/>
    <w:rsid w:val="000E430C"/>
    <w:rsid w:val="000E4A75"/>
    <w:rsid w:val="000E4BAE"/>
    <w:rsid w:val="000E784B"/>
    <w:rsid w:val="000F1AA4"/>
    <w:rsid w:val="000F2380"/>
    <w:rsid w:val="000F2898"/>
    <w:rsid w:val="000F39ED"/>
    <w:rsid w:val="000F46C2"/>
    <w:rsid w:val="000F5980"/>
    <w:rsid w:val="000F6089"/>
    <w:rsid w:val="000F7CFD"/>
    <w:rsid w:val="00102040"/>
    <w:rsid w:val="0010212E"/>
    <w:rsid w:val="0010311E"/>
    <w:rsid w:val="0010470B"/>
    <w:rsid w:val="00105368"/>
    <w:rsid w:val="001053DC"/>
    <w:rsid w:val="0010579A"/>
    <w:rsid w:val="00105C14"/>
    <w:rsid w:val="00107B49"/>
    <w:rsid w:val="001130B4"/>
    <w:rsid w:val="00113BA5"/>
    <w:rsid w:val="00114FCB"/>
    <w:rsid w:val="0011670A"/>
    <w:rsid w:val="001177FE"/>
    <w:rsid w:val="001201E6"/>
    <w:rsid w:val="0012076A"/>
    <w:rsid w:val="001213BF"/>
    <w:rsid w:val="001217C4"/>
    <w:rsid w:val="00122484"/>
    <w:rsid w:val="00122CBF"/>
    <w:rsid w:val="0012617D"/>
    <w:rsid w:val="00126991"/>
    <w:rsid w:val="00127798"/>
    <w:rsid w:val="0012787E"/>
    <w:rsid w:val="00131696"/>
    <w:rsid w:val="00131D8A"/>
    <w:rsid w:val="00133E27"/>
    <w:rsid w:val="00134D39"/>
    <w:rsid w:val="001355CC"/>
    <w:rsid w:val="0014079C"/>
    <w:rsid w:val="00141F92"/>
    <w:rsid w:val="001427D3"/>
    <w:rsid w:val="0014397A"/>
    <w:rsid w:val="001440EA"/>
    <w:rsid w:val="001444AE"/>
    <w:rsid w:val="001459FA"/>
    <w:rsid w:val="00145CCB"/>
    <w:rsid w:val="00146C3A"/>
    <w:rsid w:val="00146D04"/>
    <w:rsid w:val="00147B7B"/>
    <w:rsid w:val="00150E56"/>
    <w:rsid w:val="0015177B"/>
    <w:rsid w:val="00152499"/>
    <w:rsid w:val="00153D17"/>
    <w:rsid w:val="001540F5"/>
    <w:rsid w:val="001542B4"/>
    <w:rsid w:val="00154B7C"/>
    <w:rsid w:val="00154F65"/>
    <w:rsid w:val="00155002"/>
    <w:rsid w:val="001550B7"/>
    <w:rsid w:val="00161E23"/>
    <w:rsid w:val="001628B7"/>
    <w:rsid w:val="00162AB9"/>
    <w:rsid w:val="00162C63"/>
    <w:rsid w:val="00162D6D"/>
    <w:rsid w:val="001635F0"/>
    <w:rsid w:val="00165FCD"/>
    <w:rsid w:val="001671DE"/>
    <w:rsid w:val="00167361"/>
    <w:rsid w:val="00167E91"/>
    <w:rsid w:val="00170650"/>
    <w:rsid w:val="001706EC"/>
    <w:rsid w:val="00170B10"/>
    <w:rsid w:val="00171B84"/>
    <w:rsid w:val="00172F64"/>
    <w:rsid w:val="001730EC"/>
    <w:rsid w:val="0017376D"/>
    <w:rsid w:val="00173C66"/>
    <w:rsid w:val="00175891"/>
    <w:rsid w:val="00176033"/>
    <w:rsid w:val="001769B3"/>
    <w:rsid w:val="00176A5B"/>
    <w:rsid w:val="001772ED"/>
    <w:rsid w:val="00180BF5"/>
    <w:rsid w:val="00181520"/>
    <w:rsid w:val="0018182E"/>
    <w:rsid w:val="00182636"/>
    <w:rsid w:val="00184163"/>
    <w:rsid w:val="00185383"/>
    <w:rsid w:val="00186E98"/>
    <w:rsid w:val="001912D2"/>
    <w:rsid w:val="00191DB3"/>
    <w:rsid w:val="0019467B"/>
    <w:rsid w:val="001956A0"/>
    <w:rsid w:val="00196B8D"/>
    <w:rsid w:val="001973A4"/>
    <w:rsid w:val="00197CD9"/>
    <w:rsid w:val="001A09BB"/>
    <w:rsid w:val="001A0ACD"/>
    <w:rsid w:val="001A2099"/>
    <w:rsid w:val="001A248A"/>
    <w:rsid w:val="001A2A04"/>
    <w:rsid w:val="001A3015"/>
    <w:rsid w:val="001A45CD"/>
    <w:rsid w:val="001A538D"/>
    <w:rsid w:val="001A596E"/>
    <w:rsid w:val="001A7EDB"/>
    <w:rsid w:val="001B0C73"/>
    <w:rsid w:val="001B0F91"/>
    <w:rsid w:val="001B1AB9"/>
    <w:rsid w:val="001B1F43"/>
    <w:rsid w:val="001B1FEE"/>
    <w:rsid w:val="001B253A"/>
    <w:rsid w:val="001B2F64"/>
    <w:rsid w:val="001B35DF"/>
    <w:rsid w:val="001B3936"/>
    <w:rsid w:val="001B61ED"/>
    <w:rsid w:val="001B6546"/>
    <w:rsid w:val="001C0266"/>
    <w:rsid w:val="001C1614"/>
    <w:rsid w:val="001C2616"/>
    <w:rsid w:val="001C2730"/>
    <w:rsid w:val="001C3856"/>
    <w:rsid w:val="001C3B7A"/>
    <w:rsid w:val="001C5AEF"/>
    <w:rsid w:val="001C71D3"/>
    <w:rsid w:val="001D0220"/>
    <w:rsid w:val="001D0B55"/>
    <w:rsid w:val="001D36AA"/>
    <w:rsid w:val="001D3CAD"/>
    <w:rsid w:val="001D3D4A"/>
    <w:rsid w:val="001D4E7F"/>
    <w:rsid w:val="001D516C"/>
    <w:rsid w:val="001D52DE"/>
    <w:rsid w:val="001E073C"/>
    <w:rsid w:val="001E222B"/>
    <w:rsid w:val="001E3C6E"/>
    <w:rsid w:val="001E6D5F"/>
    <w:rsid w:val="001E718D"/>
    <w:rsid w:val="001F045F"/>
    <w:rsid w:val="001F0703"/>
    <w:rsid w:val="001F0D6B"/>
    <w:rsid w:val="001F15DE"/>
    <w:rsid w:val="001F219D"/>
    <w:rsid w:val="001F2307"/>
    <w:rsid w:val="001F247E"/>
    <w:rsid w:val="001F3592"/>
    <w:rsid w:val="001F3958"/>
    <w:rsid w:val="001F40A3"/>
    <w:rsid w:val="001F5075"/>
    <w:rsid w:val="001F6D49"/>
    <w:rsid w:val="001F7A0E"/>
    <w:rsid w:val="00200032"/>
    <w:rsid w:val="002005ED"/>
    <w:rsid w:val="00202092"/>
    <w:rsid w:val="0020307E"/>
    <w:rsid w:val="00203396"/>
    <w:rsid w:val="00205710"/>
    <w:rsid w:val="00205992"/>
    <w:rsid w:val="002059A2"/>
    <w:rsid w:val="00207164"/>
    <w:rsid w:val="00207561"/>
    <w:rsid w:val="0021344A"/>
    <w:rsid w:val="00213491"/>
    <w:rsid w:val="002138A8"/>
    <w:rsid w:val="00213A4E"/>
    <w:rsid w:val="0021446A"/>
    <w:rsid w:val="00214B0B"/>
    <w:rsid w:val="002156E4"/>
    <w:rsid w:val="00217058"/>
    <w:rsid w:val="002171DC"/>
    <w:rsid w:val="00217891"/>
    <w:rsid w:val="00220F57"/>
    <w:rsid w:val="00220FB3"/>
    <w:rsid w:val="002210B1"/>
    <w:rsid w:val="00222B39"/>
    <w:rsid w:val="00223F1F"/>
    <w:rsid w:val="0022412D"/>
    <w:rsid w:val="00224801"/>
    <w:rsid w:val="00225C46"/>
    <w:rsid w:val="0022766B"/>
    <w:rsid w:val="00227B0F"/>
    <w:rsid w:val="00231446"/>
    <w:rsid w:val="0023228D"/>
    <w:rsid w:val="002340BB"/>
    <w:rsid w:val="0023429C"/>
    <w:rsid w:val="002343AB"/>
    <w:rsid w:val="002350F4"/>
    <w:rsid w:val="0023556E"/>
    <w:rsid w:val="00237464"/>
    <w:rsid w:val="002403CE"/>
    <w:rsid w:val="00240F51"/>
    <w:rsid w:val="00241877"/>
    <w:rsid w:val="00244A1D"/>
    <w:rsid w:val="00244C35"/>
    <w:rsid w:val="002456C5"/>
    <w:rsid w:val="00245ACD"/>
    <w:rsid w:val="00246A1F"/>
    <w:rsid w:val="0024735D"/>
    <w:rsid w:val="0025066D"/>
    <w:rsid w:val="0025186B"/>
    <w:rsid w:val="00253052"/>
    <w:rsid w:val="002540C0"/>
    <w:rsid w:val="00254571"/>
    <w:rsid w:val="002558B6"/>
    <w:rsid w:val="00260102"/>
    <w:rsid w:val="00261459"/>
    <w:rsid w:val="00261C3F"/>
    <w:rsid w:val="00261E19"/>
    <w:rsid w:val="00261E66"/>
    <w:rsid w:val="00262FE7"/>
    <w:rsid w:val="00264530"/>
    <w:rsid w:val="00266BBC"/>
    <w:rsid w:val="00267B07"/>
    <w:rsid w:val="00270861"/>
    <w:rsid w:val="002708C1"/>
    <w:rsid w:val="00273700"/>
    <w:rsid w:val="00274859"/>
    <w:rsid w:val="00274D15"/>
    <w:rsid w:val="002753C4"/>
    <w:rsid w:val="0027571E"/>
    <w:rsid w:val="00275B91"/>
    <w:rsid w:val="00275C56"/>
    <w:rsid w:val="0027633D"/>
    <w:rsid w:val="00276B98"/>
    <w:rsid w:val="00276FA2"/>
    <w:rsid w:val="00277BED"/>
    <w:rsid w:val="0028067C"/>
    <w:rsid w:val="00281324"/>
    <w:rsid w:val="00282FFA"/>
    <w:rsid w:val="00283126"/>
    <w:rsid w:val="00284B8D"/>
    <w:rsid w:val="00285140"/>
    <w:rsid w:val="00287832"/>
    <w:rsid w:val="002900DA"/>
    <w:rsid w:val="00290FBC"/>
    <w:rsid w:val="00291F9A"/>
    <w:rsid w:val="00292672"/>
    <w:rsid w:val="002936BE"/>
    <w:rsid w:val="002956DF"/>
    <w:rsid w:val="00295E04"/>
    <w:rsid w:val="002970D4"/>
    <w:rsid w:val="002A0285"/>
    <w:rsid w:val="002A035D"/>
    <w:rsid w:val="002A1D1B"/>
    <w:rsid w:val="002A3807"/>
    <w:rsid w:val="002A4086"/>
    <w:rsid w:val="002A4C5A"/>
    <w:rsid w:val="002A6298"/>
    <w:rsid w:val="002A689C"/>
    <w:rsid w:val="002A7057"/>
    <w:rsid w:val="002B0C80"/>
    <w:rsid w:val="002B1B68"/>
    <w:rsid w:val="002B3B30"/>
    <w:rsid w:val="002B3B86"/>
    <w:rsid w:val="002B4180"/>
    <w:rsid w:val="002B4C4D"/>
    <w:rsid w:val="002B5A8D"/>
    <w:rsid w:val="002B7268"/>
    <w:rsid w:val="002B7977"/>
    <w:rsid w:val="002C271A"/>
    <w:rsid w:val="002C2A8E"/>
    <w:rsid w:val="002C2E6B"/>
    <w:rsid w:val="002C3177"/>
    <w:rsid w:val="002C332B"/>
    <w:rsid w:val="002C334F"/>
    <w:rsid w:val="002C3D01"/>
    <w:rsid w:val="002C404D"/>
    <w:rsid w:val="002C4800"/>
    <w:rsid w:val="002C499F"/>
    <w:rsid w:val="002C5863"/>
    <w:rsid w:val="002D0417"/>
    <w:rsid w:val="002D048D"/>
    <w:rsid w:val="002D2BB8"/>
    <w:rsid w:val="002D351E"/>
    <w:rsid w:val="002D4A06"/>
    <w:rsid w:val="002D50BE"/>
    <w:rsid w:val="002D5235"/>
    <w:rsid w:val="002D5D8C"/>
    <w:rsid w:val="002D656A"/>
    <w:rsid w:val="002D6EB5"/>
    <w:rsid w:val="002D70DA"/>
    <w:rsid w:val="002D72FA"/>
    <w:rsid w:val="002E0650"/>
    <w:rsid w:val="002E0EB6"/>
    <w:rsid w:val="002E192D"/>
    <w:rsid w:val="002E278C"/>
    <w:rsid w:val="002E5C15"/>
    <w:rsid w:val="002E6668"/>
    <w:rsid w:val="002E7734"/>
    <w:rsid w:val="002E7F75"/>
    <w:rsid w:val="002F1D48"/>
    <w:rsid w:val="002F2083"/>
    <w:rsid w:val="002F210A"/>
    <w:rsid w:val="002F23F7"/>
    <w:rsid w:val="002F3C77"/>
    <w:rsid w:val="002F40F9"/>
    <w:rsid w:val="002F45AE"/>
    <w:rsid w:val="002F5104"/>
    <w:rsid w:val="002F6DA2"/>
    <w:rsid w:val="002F7E63"/>
    <w:rsid w:val="0030045A"/>
    <w:rsid w:val="00300B10"/>
    <w:rsid w:val="00300E73"/>
    <w:rsid w:val="003049A9"/>
    <w:rsid w:val="0030630F"/>
    <w:rsid w:val="003121B9"/>
    <w:rsid w:val="00312B50"/>
    <w:rsid w:val="00314559"/>
    <w:rsid w:val="003146B8"/>
    <w:rsid w:val="00314CE6"/>
    <w:rsid w:val="003150B9"/>
    <w:rsid w:val="003156C6"/>
    <w:rsid w:val="00315E53"/>
    <w:rsid w:val="00316648"/>
    <w:rsid w:val="00322D87"/>
    <w:rsid w:val="00323FDD"/>
    <w:rsid w:val="003263C9"/>
    <w:rsid w:val="00326A33"/>
    <w:rsid w:val="003354B6"/>
    <w:rsid w:val="00335FFD"/>
    <w:rsid w:val="0033631C"/>
    <w:rsid w:val="00336785"/>
    <w:rsid w:val="003371FB"/>
    <w:rsid w:val="00337556"/>
    <w:rsid w:val="003407A1"/>
    <w:rsid w:val="003409DB"/>
    <w:rsid w:val="00341FCF"/>
    <w:rsid w:val="00342A7E"/>
    <w:rsid w:val="00342CD2"/>
    <w:rsid w:val="00342E3C"/>
    <w:rsid w:val="00343E94"/>
    <w:rsid w:val="00345D87"/>
    <w:rsid w:val="00347ADA"/>
    <w:rsid w:val="00347B27"/>
    <w:rsid w:val="00347EBA"/>
    <w:rsid w:val="003505D5"/>
    <w:rsid w:val="003514AD"/>
    <w:rsid w:val="003523DE"/>
    <w:rsid w:val="00352968"/>
    <w:rsid w:val="003536A7"/>
    <w:rsid w:val="00356627"/>
    <w:rsid w:val="00357A79"/>
    <w:rsid w:val="00360737"/>
    <w:rsid w:val="003634B2"/>
    <w:rsid w:val="00364A88"/>
    <w:rsid w:val="00365F1C"/>
    <w:rsid w:val="00365F57"/>
    <w:rsid w:val="00366891"/>
    <w:rsid w:val="00367C9D"/>
    <w:rsid w:val="003703C7"/>
    <w:rsid w:val="00370607"/>
    <w:rsid w:val="003731CB"/>
    <w:rsid w:val="003735BC"/>
    <w:rsid w:val="0037427E"/>
    <w:rsid w:val="003746E1"/>
    <w:rsid w:val="00377823"/>
    <w:rsid w:val="00377896"/>
    <w:rsid w:val="00381554"/>
    <w:rsid w:val="00381683"/>
    <w:rsid w:val="0038246B"/>
    <w:rsid w:val="00382B99"/>
    <w:rsid w:val="00385467"/>
    <w:rsid w:val="00386560"/>
    <w:rsid w:val="00386FF8"/>
    <w:rsid w:val="00387877"/>
    <w:rsid w:val="00387953"/>
    <w:rsid w:val="003908A7"/>
    <w:rsid w:val="00390F68"/>
    <w:rsid w:val="00392777"/>
    <w:rsid w:val="00394101"/>
    <w:rsid w:val="00394973"/>
    <w:rsid w:val="00395102"/>
    <w:rsid w:val="003971FF"/>
    <w:rsid w:val="003A194C"/>
    <w:rsid w:val="003A19CE"/>
    <w:rsid w:val="003A1B5D"/>
    <w:rsid w:val="003A314D"/>
    <w:rsid w:val="003A326C"/>
    <w:rsid w:val="003A387C"/>
    <w:rsid w:val="003A3CA5"/>
    <w:rsid w:val="003A4267"/>
    <w:rsid w:val="003A43D5"/>
    <w:rsid w:val="003A4D0F"/>
    <w:rsid w:val="003A5817"/>
    <w:rsid w:val="003A758A"/>
    <w:rsid w:val="003A7EEC"/>
    <w:rsid w:val="003A7FB1"/>
    <w:rsid w:val="003B06FC"/>
    <w:rsid w:val="003B11A3"/>
    <w:rsid w:val="003B180A"/>
    <w:rsid w:val="003B1DBC"/>
    <w:rsid w:val="003B1F53"/>
    <w:rsid w:val="003B4175"/>
    <w:rsid w:val="003B47A5"/>
    <w:rsid w:val="003B6F12"/>
    <w:rsid w:val="003B789D"/>
    <w:rsid w:val="003B7B06"/>
    <w:rsid w:val="003B7E68"/>
    <w:rsid w:val="003B7F7A"/>
    <w:rsid w:val="003C02DA"/>
    <w:rsid w:val="003C2E56"/>
    <w:rsid w:val="003C4244"/>
    <w:rsid w:val="003C468B"/>
    <w:rsid w:val="003C5EA4"/>
    <w:rsid w:val="003C6474"/>
    <w:rsid w:val="003C7A18"/>
    <w:rsid w:val="003D0113"/>
    <w:rsid w:val="003D022A"/>
    <w:rsid w:val="003D0C79"/>
    <w:rsid w:val="003D1C5B"/>
    <w:rsid w:val="003D35A3"/>
    <w:rsid w:val="003D4D36"/>
    <w:rsid w:val="003D504B"/>
    <w:rsid w:val="003D6CCA"/>
    <w:rsid w:val="003D712A"/>
    <w:rsid w:val="003D736D"/>
    <w:rsid w:val="003D7DDF"/>
    <w:rsid w:val="003E083D"/>
    <w:rsid w:val="003E0AF2"/>
    <w:rsid w:val="003E2680"/>
    <w:rsid w:val="003E27C8"/>
    <w:rsid w:val="003E5907"/>
    <w:rsid w:val="003E5EAC"/>
    <w:rsid w:val="003E60A9"/>
    <w:rsid w:val="003E6524"/>
    <w:rsid w:val="003F11B2"/>
    <w:rsid w:val="003F1A61"/>
    <w:rsid w:val="003F1B70"/>
    <w:rsid w:val="003F591D"/>
    <w:rsid w:val="003F6204"/>
    <w:rsid w:val="003F7F62"/>
    <w:rsid w:val="0040069F"/>
    <w:rsid w:val="00400966"/>
    <w:rsid w:val="004013A4"/>
    <w:rsid w:val="00401D40"/>
    <w:rsid w:val="004030D5"/>
    <w:rsid w:val="004030E8"/>
    <w:rsid w:val="0040314E"/>
    <w:rsid w:val="004044AD"/>
    <w:rsid w:val="00404A24"/>
    <w:rsid w:val="004054B1"/>
    <w:rsid w:val="004071E2"/>
    <w:rsid w:val="0040743E"/>
    <w:rsid w:val="0040773B"/>
    <w:rsid w:val="00410851"/>
    <w:rsid w:val="00413F46"/>
    <w:rsid w:val="0041462B"/>
    <w:rsid w:val="0041507A"/>
    <w:rsid w:val="00415326"/>
    <w:rsid w:val="004166BE"/>
    <w:rsid w:val="004174CD"/>
    <w:rsid w:val="004176B1"/>
    <w:rsid w:val="00417AA5"/>
    <w:rsid w:val="00421BD6"/>
    <w:rsid w:val="00426597"/>
    <w:rsid w:val="00427B1F"/>
    <w:rsid w:val="00427B26"/>
    <w:rsid w:val="00431065"/>
    <w:rsid w:val="00431FF0"/>
    <w:rsid w:val="004343FC"/>
    <w:rsid w:val="00435052"/>
    <w:rsid w:val="00435199"/>
    <w:rsid w:val="004354BE"/>
    <w:rsid w:val="0043666D"/>
    <w:rsid w:val="00436837"/>
    <w:rsid w:val="0044017D"/>
    <w:rsid w:val="00440DCD"/>
    <w:rsid w:val="0044100E"/>
    <w:rsid w:val="004423A9"/>
    <w:rsid w:val="00442B4D"/>
    <w:rsid w:val="00443140"/>
    <w:rsid w:val="00443542"/>
    <w:rsid w:val="00443993"/>
    <w:rsid w:val="00443B64"/>
    <w:rsid w:val="0044429B"/>
    <w:rsid w:val="00444672"/>
    <w:rsid w:val="00444776"/>
    <w:rsid w:val="00445A7C"/>
    <w:rsid w:val="00445CC0"/>
    <w:rsid w:val="00445F45"/>
    <w:rsid w:val="00446B29"/>
    <w:rsid w:val="004471E7"/>
    <w:rsid w:val="00447613"/>
    <w:rsid w:val="0045015B"/>
    <w:rsid w:val="00450570"/>
    <w:rsid w:val="00450DA7"/>
    <w:rsid w:val="00451793"/>
    <w:rsid w:val="00452AA5"/>
    <w:rsid w:val="004537D9"/>
    <w:rsid w:val="00454D26"/>
    <w:rsid w:val="004553E3"/>
    <w:rsid w:val="00455505"/>
    <w:rsid w:val="004557FE"/>
    <w:rsid w:val="004600F2"/>
    <w:rsid w:val="00460A1F"/>
    <w:rsid w:val="00461AF7"/>
    <w:rsid w:val="00461D04"/>
    <w:rsid w:val="00463FDA"/>
    <w:rsid w:val="00465685"/>
    <w:rsid w:val="00465A60"/>
    <w:rsid w:val="00466C01"/>
    <w:rsid w:val="00466F9B"/>
    <w:rsid w:val="00471547"/>
    <w:rsid w:val="004715CF"/>
    <w:rsid w:val="00472926"/>
    <w:rsid w:val="00472FCD"/>
    <w:rsid w:val="00473F3B"/>
    <w:rsid w:val="0047421A"/>
    <w:rsid w:val="00474345"/>
    <w:rsid w:val="00474B14"/>
    <w:rsid w:val="00475CDE"/>
    <w:rsid w:val="00475E6E"/>
    <w:rsid w:val="00477EEA"/>
    <w:rsid w:val="00483254"/>
    <w:rsid w:val="004843E3"/>
    <w:rsid w:val="00484F1E"/>
    <w:rsid w:val="00484F32"/>
    <w:rsid w:val="004873A7"/>
    <w:rsid w:val="00487FD1"/>
    <w:rsid w:val="0049075C"/>
    <w:rsid w:val="00490A6A"/>
    <w:rsid w:val="00491BD0"/>
    <w:rsid w:val="00491D42"/>
    <w:rsid w:val="00492267"/>
    <w:rsid w:val="004929EF"/>
    <w:rsid w:val="00493B87"/>
    <w:rsid w:val="0049431B"/>
    <w:rsid w:val="00494C5C"/>
    <w:rsid w:val="00495A8C"/>
    <w:rsid w:val="00495B37"/>
    <w:rsid w:val="00495C0F"/>
    <w:rsid w:val="00495CD6"/>
    <w:rsid w:val="00495E79"/>
    <w:rsid w:val="00497183"/>
    <w:rsid w:val="00497FA5"/>
    <w:rsid w:val="004A0471"/>
    <w:rsid w:val="004A053F"/>
    <w:rsid w:val="004A2323"/>
    <w:rsid w:val="004A2C6F"/>
    <w:rsid w:val="004A3729"/>
    <w:rsid w:val="004A3D2D"/>
    <w:rsid w:val="004A64D6"/>
    <w:rsid w:val="004A7DB5"/>
    <w:rsid w:val="004B0DB2"/>
    <w:rsid w:val="004B35D0"/>
    <w:rsid w:val="004B37C2"/>
    <w:rsid w:val="004B4C1C"/>
    <w:rsid w:val="004B5CA0"/>
    <w:rsid w:val="004B6273"/>
    <w:rsid w:val="004B62A3"/>
    <w:rsid w:val="004B6A27"/>
    <w:rsid w:val="004B7DF4"/>
    <w:rsid w:val="004C0CD7"/>
    <w:rsid w:val="004C0EFF"/>
    <w:rsid w:val="004C3A19"/>
    <w:rsid w:val="004C3C32"/>
    <w:rsid w:val="004C7612"/>
    <w:rsid w:val="004D07DF"/>
    <w:rsid w:val="004D1304"/>
    <w:rsid w:val="004D1D56"/>
    <w:rsid w:val="004D1E3E"/>
    <w:rsid w:val="004D28BD"/>
    <w:rsid w:val="004D28DB"/>
    <w:rsid w:val="004D4424"/>
    <w:rsid w:val="004D5A52"/>
    <w:rsid w:val="004D617C"/>
    <w:rsid w:val="004D62D1"/>
    <w:rsid w:val="004D65E8"/>
    <w:rsid w:val="004D6B2C"/>
    <w:rsid w:val="004D7C82"/>
    <w:rsid w:val="004E09E9"/>
    <w:rsid w:val="004E0F03"/>
    <w:rsid w:val="004E11B5"/>
    <w:rsid w:val="004E1DCA"/>
    <w:rsid w:val="004E231C"/>
    <w:rsid w:val="004E2955"/>
    <w:rsid w:val="004E356F"/>
    <w:rsid w:val="004E3DED"/>
    <w:rsid w:val="004E40DA"/>
    <w:rsid w:val="004E4DFB"/>
    <w:rsid w:val="004E527E"/>
    <w:rsid w:val="004F1A6A"/>
    <w:rsid w:val="004F2025"/>
    <w:rsid w:val="004F2AD2"/>
    <w:rsid w:val="004F6E57"/>
    <w:rsid w:val="004F71B8"/>
    <w:rsid w:val="0050105C"/>
    <w:rsid w:val="00501253"/>
    <w:rsid w:val="00502731"/>
    <w:rsid w:val="00503F6E"/>
    <w:rsid w:val="005049D8"/>
    <w:rsid w:val="005055B0"/>
    <w:rsid w:val="00505EA5"/>
    <w:rsid w:val="00506D2F"/>
    <w:rsid w:val="00507EA9"/>
    <w:rsid w:val="005104E5"/>
    <w:rsid w:val="00510EA3"/>
    <w:rsid w:val="00511D6A"/>
    <w:rsid w:val="0051203D"/>
    <w:rsid w:val="005126BD"/>
    <w:rsid w:val="005157F1"/>
    <w:rsid w:val="00515925"/>
    <w:rsid w:val="005164D1"/>
    <w:rsid w:val="0051724B"/>
    <w:rsid w:val="00520680"/>
    <w:rsid w:val="005207FA"/>
    <w:rsid w:val="005214AF"/>
    <w:rsid w:val="00521986"/>
    <w:rsid w:val="00521A03"/>
    <w:rsid w:val="005229E7"/>
    <w:rsid w:val="00524A2F"/>
    <w:rsid w:val="005263E3"/>
    <w:rsid w:val="0052724D"/>
    <w:rsid w:val="00531B58"/>
    <w:rsid w:val="00531EBF"/>
    <w:rsid w:val="00532E63"/>
    <w:rsid w:val="005330AF"/>
    <w:rsid w:val="00536686"/>
    <w:rsid w:val="005377F0"/>
    <w:rsid w:val="00537C16"/>
    <w:rsid w:val="00541DCB"/>
    <w:rsid w:val="00543E9E"/>
    <w:rsid w:val="00544014"/>
    <w:rsid w:val="005451AE"/>
    <w:rsid w:val="005452ED"/>
    <w:rsid w:val="0054609F"/>
    <w:rsid w:val="00546267"/>
    <w:rsid w:val="005512B2"/>
    <w:rsid w:val="00551BF7"/>
    <w:rsid w:val="00553A96"/>
    <w:rsid w:val="00555E3D"/>
    <w:rsid w:val="005579D1"/>
    <w:rsid w:val="00560297"/>
    <w:rsid w:val="005615B9"/>
    <w:rsid w:val="00561B70"/>
    <w:rsid w:val="00562203"/>
    <w:rsid w:val="0056349B"/>
    <w:rsid w:val="005643B0"/>
    <w:rsid w:val="005646C6"/>
    <w:rsid w:val="005654BC"/>
    <w:rsid w:val="00567AF3"/>
    <w:rsid w:val="00570F40"/>
    <w:rsid w:val="005716D8"/>
    <w:rsid w:val="00571B91"/>
    <w:rsid w:val="00572014"/>
    <w:rsid w:val="00572BE6"/>
    <w:rsid w:val="005737A1"/>
    <w:rsid w:val="00574849"/>
    <w:rsid w:val="005751AA"/>
    <w:rsid w:val="0057631A"/>
    <w:rsid w:val="00576FB8"/>
    <w:rsid w:val="005771D3"/>
    <w:rsid w:val="00580C92"/>
    <w:rsid w:val="00581AFF"/>
    <w:rsid w:val="00581B01"/>
    <w:rsid w:val="0058265A"/>
    <w:rsid w:val="00582BB5"/>
    <w:rsid w:val="005840C9"/>
    <w:rsid w:val="0058474D"/>
    <w:rsid w:val="00584915"/>
    <w:rsid w:val="00584B4C"/>
    <w:rsid w:val="00584DF5"/>
    <w:rsid w:val="00584F9A"/>
    <w:rsid w:val="00585AEE"/>
    <w:rsid w:val="00586324"/>
    <w:rsid w:val="005868B0"/>
    <w:rsid w:val="005871C9"/>
    <w:rsid w:val="00587C57"/>
    <w:rsid w:val="00590B17"/>
    <w:rsid w:val="00591DAB"/>
    <w:rsid w:val="00592F06"/>
    <w:rsid w:val="00593587"/>
    <w:rsid w:val="005935AC"/>
    <w:rsid w:val="00593D92"/>
    <w:rsid w:val="0059453B"/>
    <w:rsid w:val="005947DA"/>
    <w:rsid w:val="0059580E"/>
    <w:rsid w:val="00596B68"/>
    <w:rsid w:val="00596EAF"/>
    <w:rsid w:val="00597C49"/>
    <w:rsid w:val="005A031D"/>
    <w:rsid w:val="005A0FDF"/>
    <w:rsid w:val="005A14C2"/>
    <w:rsid w:val="005A28CB"/>
    <w:rsid w:val="005A4B3D"/>
    <w:rsid w:val="005A5A45"/>
    <w:rsid w:val="005A7903"/>
    <w:rsid w:val="005B0B28"/>
    <w:rsid w:val="005B12ED"/>
    <w:rsid w:val="005B1430"/>
    <w:rsid w:val="005B5B3D"/>
    <w:rsid w:val="005B6B91"/>
    <w:rsid w:val="005B6E4C"/>
    <w:rsid w:val="005B6FCA"/>
    <w:rsid w:val="005B7340"/>
    <w:rsid w:val="005B7EC6"/>
    <w:rsid w:val="005C00E2"/>
    <w:rsid w:val="005C096B"/>
    <w:rsid w:val="005C0F23"/>
    <w:rsid w:val="005C0F88"/>
    <w:rsid w:val="005C12D9"/>
    <w:rsid w:val="005C2A13"/>
    <w:rsid w:val="005C38EC"/>
    <w:rsid w:val="005C6FDA"/>
    <w:rsid w:val="005C7CCD"/>
    <w:rsid w:val="005D0E6E"/>
    <w:rsid w:val="005D1D73"/>
    <w:rsid w:val="005D248A"/>
    <w:rsid w:val="005D27A5"/>
    <w:rsid w:val="005D32BA"/>
    <w:rsid w:val="005D4730"/>
    <w:rsid w:val="005D4D85"/>
    <w:rsid w:val="005D4E3B"/>
    <w:rsid w:val="005D5705"/>
    <w:rsid w:val="005D7C40"/>
    <w:rsid w:val="005E0E63"/>
    <w:rsid w:val="005E38B8"/>
    <w:rsid w:val="005E3D99"/>
    <w:rsid w:val="005E4161"/>
    <w:rsid w:val="005E4A55"/>
    <w:rsid w:val="005E5517"/>
    <w:rsid w:val="005E574C"/>
    <w:rsid w:val="005E78DB"/>
    <w:rsid w:val="005F1524"/>
    <w:rsid w:val="005F1CB8"/>
    <w:rsid w:val="005F42CA"/>
    <w:rsid w:val="005F48F9"/>
    <w:rsid w:val="005F5211"/>
    <w:rsid w:val="005F525D"/>
    <w:rsid w:val="005F57ED"/>
    <w:rsid w:val="005F5B15"/>
    <w:rsid w:val="005F5B45"/>
    <w:rsid w:val="005F61EA"/>
    <w:rsid w:val="005F6751"/>
    <w:rsid w:val="005F680D"/>
    <w:rsid w:val="005F714C"/>
    <w:rsid w:val="005F76A6"/>
    <w:rsid w:val="00600301"/>
    <w:rsid w:val="0060031E"/>
    <w:rsid w:val="00602D05"/>
    <w:rsid w:val="00602F87"/>
    <w:rsid w:val="00604801"/>
    <w:rsid w:val="0060502C"/>
    <w:rsid w:val="0060509D"/>
    <w:rsid w:val="006056BC"/>
    <w:rsid w:val="00605AD0"/>
    <w:rsid w:val="00606143"/>
    <w:rsid w:val="00606745"/>
    <w:rsid w:val="00607D91"/>
    <w:rsid w:val="0061073E"/>
    <w:rsid w:val="0061099D"/>
    <w:rsid w:val="00610B31"/>
    <w:rsid w:val="0062031F"/>
    <w:rsid w:val="006226EB"/>
    <w:rsid w:val="00622841"/>
    <w:rsid w:val="00622D04"/>
    <w:rsid w:val="00624A8F"/>
    <w:rsid w:val="00626E6F"/>
    <w:rsid w:val="006277EC"/>
    <w:rsid w:val="00630677"/>
    <w:rsid w:val="00631402"/>
    <w:rsid w:val="0063152E"/>
    <w:rsid w:val="006330BB"/>
    <w:rsid w:val="00633562"/>
    <w:rsid w:val="006349F3"/>
    <w:rsid w:val="0063509F"/>
    <w:rsid w:val="00635B29"/>
    <w:rsid w:val="00636256"/>
    <w:rsid w:val="00636ADA"/>
    <w:rsid w:val="00637A1F"/>
    <w:rsid w:val="00640899"/>
    <w:rsid w:val="006411F9"/>
    <w:rsid w:val="00643D7B"/>
    <w:rsid w:val="006444CB"/>
    <w:rsid w:val="00644505"/>
    <w:rsid w:val="00644866"/>
    <w:rsid w:val="0064503A"/>
    <w:rsid w:val="00646405"/>
    <w:rsid w:val="00646FAE"/>
    <w:rsid w:val="00647034"/>
    <w:rsid w:val="00651574"/>
    <w:rsid w:val="00652F08"/>
    <w:rsid w:val="006539A5"/>
    <w:rsid w:val="006540BC"/>
    <w:rsid w:val="00655131"/>
    <w:rsid w:val="00655211"/>
    <w:rsid w:val="006558FD"/>
    <w:rsid w:val="006569A5"/>
    <w:rsid w:val="00660E22"/>
    <w:rsid w:val="00662B66"/>
    <w:rsid w:val="00662EA3"/>
    <w:rsid w:val="00662EE7"/>
    <w:rsid w:val="00663C20"/>
    <w:rsid w:val="00664545"/>
    <w:rsid w:val="00664A2E"/>
    <w:rsid w:val="00665171"/>
    <w:rsid w:val="00666C9B"/>
    <w:rsid w:val="006701A1"/>
    <w:rsid w:val="00670207"/>
    <w:rsid w:val="006718D2"/>
    <w:rsid w:val="006738F5"/>
    <w:rsid w:val="0067535E"/>
    <w:rsid w:val="006757A8"/>
    <w:rsid w:val="00676567"/>
    <w:rsid w:val="00676AA7"/>
    <w:rsid w:val="00677058"/>
    <w:rsid w:val="006774FF"/>
    <w:rsid w:val="00677A14"/>
    <w:rsid w:val="00677FC1"/>
    <w:rsid w:val="006804B7"/>
    <w:rsid w:val="0068055A"/>
    <w:rsid w:val="006815A8"/>
    <w:rsid w:val="006835BA"/>
    <w:rsid w:val="006841D9"/>
    <w:rsid w:val="0068432C"/>
    <w:rsid w:val="006843EA"/>
    <w:rsid w:val="006844C8"/>
    <w:rsid w:val="00684EB9"/>
    <w:rsid w:val="00687B65"/>
    <w:rsid w:val="006909A8"/>
    <w:rsid w:val="00690F05"/>
    <w:rsid w:val="0069113B"/>
    <w:rsid w:val="00691320"/>
    <w:rsid w:val="006935E8"/>
    <w:rsid w:val="00693ECB"/>
    <w:rsid w:val="00694C02"/>
    <w:rsid w:val="006954D8"/>
    <w:rsid w:val="00695FEF"/>
    <w:rsid w:val="00696D1A"/>
    <w:rsid w:val="006A02EE"/>
    <w:rsid w:val="006A0CC9"/>
    <w:rsid w:val="006A12FC"/>
    <w:rsid w:val="006A242A"/>
    <w:rsid w:val="006A3227"/>
    <w:rsid w:val="006A3453"/>
    <w:rsid w:val="006A4A93"/>
    <w:rsid w:val="006A5011"/>
    <w:rsid w:val="006A57C9"/>
    <w:rsid w:val="006A5DF8"/>
    <w:rsid w:val="006B12D8"/>
    <w:rsid w:val="006B142F"/>
    <w:rsid w:val="006B1D3F"/>
    <w:rsid w:val="006B1F4B"/>
    <w:rsid w:val="006B2E40"/>
    <w:rsid w:val="006B31DF"/>
    <w:rsid w:val="006B32EB"/>
    <w:rsid w:val="006B382E"/>
    <w:rsid w:val="006B48B5"/>
    <w:rsid w:val="006B4CC1"/>
    <w:rsid w:val="006B5661"/>
    <w:rsid w:val="006B6368"/>
    <w:rsid w:val="006C0427"/>
    <w:rsid w:val="006C0FB5"/>
    <w:rsid w:val="006C0FCD"/>
    <w:rsid w:val="006C17F1"/>
    <w:rsid w:val="006C21C8"/>
    <w:rsid w:val="006C25B6"/>
    <w:rsid w:val="006C3C1E"/>
    <w:rsid w:val="006C4833"/>
    <w:rsid w:val="006C52CA"/>
    <w:rsid w:val="006C6639"/>
    <w:rsid w:val="006C6CA6"/>
    <w:rsid w:val="006C7A49"/>
    <w:rsid w:val="006C7F94"/>
    <w:rsid w:val="006D0549"/>
    <w:rsid w:val="006D08AD"/>
    <w:rsid w:val="006D19BF"/>
    <w:rsid w:val="006D22AC"/>
    <w:rsid w:val="006D2989"/>
    <w:rsid w:val="006D3116"/>
    <w:rsid w:val="006D4C3D"/>
    <w:rsid w:val="006E0C9F"/>
    <w:rsid w:val="006E1EBA"/>
    <w:rsid w:val="006E30D6"/>
    <w:rsid w:val="006E38D7"/>
    <w:rsid w:val="006E4077"/>
    <w:rsid w:val="006E4C23"/>
    <w:rsid w:val="006E6269"/>
    <w:rsid w:val="006E62C7"/>
    <w:rsid w:val="006E672C"/>
    <w:rsid w:val="006F0347"/>
    <w:rsid w:val="006F157D"/>
    <w:rsid w:val="006F263A"/>
    <w:rsid w:val="006F315A"/>
    <w:rsid w:val="006F3CD5"/>
    <w:rsid w:val="006F4C5D"/>
    <w:rsid w:val="006F5CC1"/>
    <w:rsid w:val="006F5EBA"/>
    <w:rsid w:val="006F61AF"/>
    <w:rsid w:val="006F73E1"/>
    <w:rsid w:val="00700DEE"/>
    <w:rsid w:val="00701474"/>
    <w:rsid w:val="007024B6"/>
    <w:rsid w:val="007028B3"/>
    <w:rsid w:val="00702ECF"/>
    <w:rsid w:val="00703A0F"/>
    <w:rsid w:val="0070483A"/>
    <w:rsid w:val="00704F61"/>
    <w:rsid w:val="00705967"/>
    <w:rsid w:val="00706A27"/>
    <w:rsid w:val="007072C9"/>
    <w:rsid w:val="00711B20"/>
    <w:rsid w:val="00712110"/>
    <w:rsid w:val="00712206"/>
    <w:rsid w:val="00715BEE"/>
    <w:rsid w:val="0071664E"/>
    <w:rsid w:val="00717BC2"/>
    <w:rsid w:val="007204D0"/>
    <w:rsid w:val="0072079D"/>
    <w:rsid w:val="00721114"/>
    <w:rsid w:val="00722202"/>
    <w:rsid w:val="00722275"/>
    <w:rsid w:val="00726F15"/>
    <w:rsid w:val="0072701F"/>
    <w:rsid w:val="00730809"/>
    <w:rsid w:val="00731710"/>
    <w:rsid w:val="0073234E"/>
    <w:rsid w:val="00732455"/>
    <w:rsid w:val="00734552"/>
    <w:rsid w:val="00734D37"/>
    <w:rsid w:val="0073513D"/>
    <w:rsid w:val="007377F1"/>
    <w:rsid w:val="00737943"/>
    <w:rsid w:val="007401E6"/>
    <w:rsid w:val="0074074F"/>
    <w:rsid w:val="00740AE6"/>
    <w:rsid w:val="00741245"/>
    <w:rsid w:val="0074126C"/>
    <w:rsid w:val="00742837"/>
    <w:rsid w:val="0074474E"/>
    <w:rsid w:val="00746452"/>
    <w:rsid w:val="007468A4"/>
    <w:rsid w:val="00746A33"/>
    <w:rsid w:val="00750BB5"/>
    <w:rsid w:val="00750CF4"/>
    <w:rsid w:val="00750EE9"/>
    <w:rsid w:val="00751AEC"/>
    <w:rsid w:val="00751F3C"/>
    <w:rsid w:val="00754103"/>
    <w:rsid w:val="0075464A"/>
    <w:rsid w:val="00754E32"/>
    <w:rsid w:val="00755101"/>
    <w:rsid w:val="007551A1"/>
    <w:rsid w:val="00756625"/>
    <w:rsid w:val="007568A9"/>
    <w:rsid w:val="00756958"/>
    <w:rsid w:val="00756B63"/>
    <w:rsid w:val="00757A1E"/>
    <w:rsid w:val="00761B92"/>
    <w:rsid w:val="00762409"/>
    <w:rsid w:val="00763199"/>
    <w:rsid w:val="00763634"/>
    <w:rsid w:val="00764329"/>
    <w:rsid w:val="00764A76"/>
    <w:rsid w:val="00765BDB"/>
    <w:rsid w:val="00765CC3"/>
    <w:rsid w:val="00766CB0"/>
    <w:rsid w:val="00771DD3"/>
    <w:rsid w:val="00771EC1"/>
    <w:rsid w:val="00771F15"/>
    <w:rsid w:val="00772187"/>
    <w:rsid w:val="00772D3D"/>
    <w:rsid w:val="0077368F"/>
    <w:rsid w:val="00774FA9"/>
    <w:rsid w:val="00776159"/>
    <w:rsid w:val="0077636A"/>
    <w:rsid w:val="0077683D"/>
    <w:rsid w:val="00780CF5"/>
    <w:rsid w:val="00781A56"/>
    <w:rsid w:val="00782A78"/>
    <w:rsid w:val="00783319"/>
    <w:rsid w:val="00790008"/>
    <w:rsid w:val="007915C4"/>
    <w:rsid w:val="00793E06"/>
    <w:rsid w:val="00795BA0"/>
    <w:rsid w:val="00797D7E"/>
    <w:rsid w:val="007A083E"/>
    <w:rsid w:val="007A1855"/>
    <w:rsid w:val="007A1BFA"/>
    <w:rsid w:val="007A270A"/>
    <w:rsid w:val="007A42DC"/>
    <w:rsid w:val="007A5633"/>
    <w:rsid w:val="007A5E85"/>
    <w:rsid w:val="007A75FD"/>
    <w:rsid w:val="007B222B"/>
    <w:rsid w:val="007B296A"/>
    <w:rsid w:val="007B5A95"/>
    <w:rsid w:val="007B6005"/>
    <w:rsid w:val="007B676A"/>
    <w:rsid w:val="007B7FE8"/>
    <w:rsid w:val="007C03E4"/>
    <w:rsid w:val="007C0402"/>
    <w:rsid w:val="007C0A03"/>
    <w:rsid w:val="007C0E18"/>
    <w:rsid w:val="007C164B"/>
    <w:rsid w:val="007C1E3A"/>
    <w:rsid w:val="007C1F56"/>
    <w:rsid w:val="007C2769"/>
    <w:rsid w:val="007C39EC"/>
    <w:rsid w:val="007C4D08"/>
    <w:rsid w:val="007C5250"/>
    <w:rsid w:val="007C554F"/>
    <w:rsid w:val="007C5766"/>
    <w:rsid w:val="007C605D"/>
    <w:rsid w:val="007C617E"/>
    <w:rsid w:val="007C644C"/>
    <w:rsid w:val="007C71BA"/>
    <w:rsid w:val="007D29C0"/>
    <w:rsid w:val="007D2E8A"/>
    <w:rsid w:val="007D360F"/>
    <w:rsid w:val="007D5A74"/>
    <w:rsid w:val="007D5B88"/>
    <w:rsid w:val="007D669C"/>
    <w:rsid w:val="007E05FC"/>
    <w:rsid w:val="007E1525"/>
    <w:rsid w:val="007E22FC"/>
    <w:rsid w:val="007E236F"/>
    <w:rsid w:val="007E25C9"/>
    <w:rsid w:val="007E27EF"/>
    <w:rsid w:val="007E4E96"/>
    <w:rsid w:val="007E593D"/>
    <w:rsid w:val="007E6321"/>
    <w:rsid w:val="007E7B7A"/>
    <w:rsid w:val="007F1A82"/>
    <w:rsid w:val="007F1DA8"/>
    <w:rsid w:val="007F2130"/>
    <w:rsid w:val="007F23B8"/>
    <w:rsid w:val="007F422D"/>
    <w:rsid w:val="007F4435"/>
    <w:rsid w:val="007F4EEF"/>
    <w:rsid w:val="007F6E58"/>
    <w:rsid w:val="007F73A3"/>
    <w:rsid w:val="00800964"/>
    <w:rsid w:val="00800F8C"/>
    <w:rsid w:val="0080144E"/>
    <w:rsid w:val="00803CDF"/>
    <w:rsid w:val="00803F21"/>
    <w:rsid w:val="0080441F"/>
    <w:rsid w:val="00805039"/>
    <w:rsid w:val="008057AD"/>
    <w:rsid w:val="00805C57"/>
    <w:rsid w:val="00807691"/>
    <w:rsid w:val="00807A61"/>
    <w:rsid w:val="00807ABC"/>
    <w:rsid w:val="008112DE"/>
    <w:rsid w:val="008119E2"/>
    <w:rsid w:val="00813C94"/>
    <w:rsid w:val="008145F4"/>
    <w:rsid w:val="0081612A"/>
    <w:rsid w:val="00816E6C"/>
    <w:rsid w:val="00820BA7"/>
    <w:rsid w:val="0082139A"/>
    <w:rsid w:val="00822EC3"/>
    <w:rsid w:val="008252A0"/>
    <w:rsid w:val="00825EC4"/>
    <w:rsid w:val="0082747E"/>
    <w:rsid w:val="00827B97"/>
    <w:rsid w:val="00827EA1"/>
    <w:rsid w:val="00830E28"/>
    <w:rsid w:val="008316FD"/>
    <w:rsid w:val="00831753"/>
    <w:rsid w:val="00832798"/>
    <w:rsid w:val="00833A66"/>
    <w:rsid w:val="0083478E"/>
    <w:rsid w:val="00835639"/>
    <w:rsid w:val="00835701"/>
    <w:rsid w:val="008358B5"/>
    <w:rsid w:val="00836F84"/>
    <w:rsid w:val="00840840"/>
    <w:rsid w:val="008420DB"/>
    <w:rsid w:val="008433BD"/>
    <w:rsid w:val="00843E33"/>
    <w:rsid w:val="0084672E"/>
    <w:rsid w:val="008474A7"/>
    <w:rsid w:val="0084768D"/>
    <w:rsid w:val="008500D6"/>
    <w:rsid w:val="00850D90"/>
    <w:rsid w:val="008541FD"/>
    <w:rsid w:val="00854A8D"/>
    <w:rsid w:val="0085519C"/>
    <w:rsid w:val="008562C6"/>
    <w:rsid w:val="00856366"/>
    <w:rsid w:val="0085655D"/>
    <w:rsid w:val="00856609"/>
    <w:rsid w:val="0085718A"/>
    <w:rsid w:val="00861151"/>
    <w:rsid w:val="008615F6"/>
    <w:rsid w:val="0086165B"/>
    <w:rsid w:val="008626B9"/>
    <w:rsid w:val="00862B5B"/>
    <w:rsid w:val="0086306F"/>
    <w:rsid w:val="008631B7"/>
    <w:rsid w:val="008639FA"/>
    <w:rsid w:val="00864546"/>
    <w:rsid w:val="00864B18"/>
    <w:rsid w:val="00864B1D"/>
    <w:rsid w:val="0086557E"/>
    <w:rsid w:val="008655D9"/>
    <w:rsid w:val="00866223"/>
    <w:rsid w:val="00866756"/>
    <w:rsid w:val="0087008C"/>
    <w:rsid w:val="00871C6A"/>
    <w:rsid w:val="00872751"/>
    <w:rsid w:val="008729CE"/>
    <w:rsid w:val="008732E9"/>
    <w:rsid w:val="00873E52"/>
    <w:rsid w:val="00874624"/>
    <w:rsid w:val="00874780"/>
    <w:rsid w:val="008758DE"/>
    <w:rsid w:val="008759F2"/>
    <w:rsid w:val="00877315"/>
    <w:rsid w:val="00877CD6"/>
    <w:rsid w:val="008813FC"/>
    <w:rsid w:val="00881605"/>
    <w:rsid w:val="008823F5"/>
    <w:rsid w:val="00884FAF"/>
    <w:rsid w:val="0088580E"/>
    <w:rsid w:val="0088651B"/>
    <w:rsid w:val="0088698E"/>
    <w:rsid w:val="008872CA"/>
    <w:rsid w:val="00890E52"/>
    <w:rsid w:val="0089293B"/>
    <w:rsid w:val="008929E8"/>
    <w:rsid w:val="008938BD"/>
    <w:rsid w:val="0089500E"/>
    <w:rsid w:val="00895454"/>
    <w:rsid w:val="0089746A"/>
    <w:rsid w:val="00897A1F"/>
    <w:rsid w:val="00897BCF"/>
    <w:rsid w:val="008A093B"/>
    <w:rsid w:val="008A0B19"/>
    <w:rsid w:val="008A1241"/>
    <w:rsid w:val="008A4EDA"/>
    <w:rsid w:val="008A7A94"/>
    <w:rsid w:val="008B0019"/>
    <w:rsid w:val="008B0085"/>
    <w:rsid w:val="008B0B5F"/>
    <w:rsid w:val="008B197D"/>
    <w:rsid w:val="008B19F2"/>
    <w:rsid w:val="008B1B27"/>
    <w:rsid w:val="008B2357"/>
    <w:rsid w:val="008B3107"/>
    <w:rsid w:val="008B5223"/>
    <w:rsid w:val="008B54A1"/>
    <w:rsid w:val="008B64DD"/>
    <w:rsid w:val="008B6B01"/>
    <w:rsid w:val="008B6BF4"/>
    <w:rsid w:val="008B76B8"/>
    <w:rsid w:val="008C055D"/>
    <w:rsid w:val="008C180F"/>
    <w:rsid w:val="008C3A4D"/>
    <w:rsid w:val="008C3A92"/>
    <w:rsid w:val="008C4632"/>
    <w:rsid w:val="008D05CC"/>
    <w:rsid w:val="008D2B2D"/>
    <w:rsid w:val="008D2E80"/>
    <w:rsid w:val="008D3596"/>
    <w:rsid w:val="008D4FCD"/>
    <w:rsid w:val="008D5E32"/>
    <w:rsid w:val="008D627D"/>
    <w:rsid w:val="008E0A19"/>
    <w:rsid w:val="008E16B2"/>
    <w:rsid w:val="008E1CD2"/>
    <w:rsid w:val="008E26B6"/>
    <w:rsid w:val="008E2C28"/>
    <w:rsid w:val="008E3842"/>
    <w:rsid w:val="008E3EB3"/>
    <w:rsid w:val="008E5E63"/>
    <w:rsid w:val="008E601E"/>
    <w:rsid w:val="008E6D0F"/>
    <w:rsid w:val="008F0B0B"/>
    <w:rsid w:val="008F0DC4"/>
    <w:rsid w:val="008F1B03"/>
    <w:rsid w:val="008F224C"/>
    <w:rsid w:val="008F23B7"/>
    <w:rsid w:val="008F38E1"/>
    <w:rsid w:val="008F4519"/>
    <w:rsid w:val="008F4D4A"/>
    <w:rsid w:val="008F51A4"/>
    <w:rsid w:val="008F5A09"/>
    <w:rsid w:val="008F5AB5"/>
    <w:rsid w:val="009004AA"/>
    <w:rsid w:val="009004AF"/>
    <w:rsid w:val="0090086C"/>
    <w:rsid w:val="009020A7"/>
    <w:rsid w:val="009047B7"/>
    <w:rsid w:val="00906CFC"/>
    <w:rsid w:val="009075C8"/>
    <w:rsid w:val="009079FE"/>
    <w:rsid w:val="00911BD1"/>
    <w:rsid w:val="00911EBA"/>
    <w:rsid w:val="009124A9"/>
    <w:rsid w:val="00915741"/>
    <w:rsid w:val="009169E3"/>
    <w:rsid w:val="00917628"/>
    <w:rsid w:val="0092011B"/>
    <w:rsid w:val="00920B07"/>
    <w:rsid w:val="00920E49"/>
    <w:rsid w:val="0092100B"/>
    <w:rsid w:val="0092145C"/>
    <w:rsid w:val="009215E8"/>
    <w:rsid w:val="00921FCA"/>
    <w:rsid w:val="009224D0"/>
    <w:rsid w:val="00922F4B"/>
    <w:rsid w:val="00923574"/>
    <w:rsid w:val="00924115"/>
    <w:rsid w:val="009241A0"/>
    <w:rsid w:val="009251D2"/>
    <w:rsid w:val="00925E3E"/>
    <w:rsid w:val="00930C8E"/>
    <w:rsid w:val="00930DE1"/>
    <w:rsid w:val="00931056"/>
    <w:rsid w:val="0093613E"/>
    <w:rsid w:val="00936551"/>
    <w:rsid w:val="00937887"/>
    <w:rsid w:val="00941B8F"/>
    <w:rsid w:val="00942A57"/>
    <w:rsid w:val="00942F57"/>
    <w:rsid w:val="00945D13"/>
    <w:rsid w:val="0094702E"/>
    <w:rsid w:val="0095153B"/>
    <w:rsid w:val="0095352E"/>
    <w:rsid w:val="00954370"/>
    <w:rsid w:val="0095719C"/>
    <w:rsid w:val="00957A54"/>
    <w:rsid w:val="009605A6"/>
    <w:rsid w:val="00960F95"/>
    <w:rsid w:val="00961A5D"/>
    <w:rsid w:val="00961B20"/>
    <w:rsid w:val="0096457A"/>
    <w:rsid w:val="00964F29"/>
    <w:rsid w:val="00965602"/>
    <w:rsid w:val="00965FEE"/>
    <w:rsid w:val="00966332"/>
    <w:rsid w:val="00966474"/>
    <w:rsid w:val="00967745"/>
    <w:rsid w:val="00970FF3"/>
    <w:rsid w:val="00972093"/>
    <w:rsid w:val="00974126"/>
    <w:rsid w:val="00974EF6"/>
    <w:rsid w:val="0097629B"/>
    <w:rsid w:val="0097775C"/>
    <w:rsid w:val="00977FF3"/>
    <w:rsid w:val="00982CCB"/>
    <w:rsid w:val="00983426"/>
    <w:rsid w:val="00983A49"/>
    <w:rsid w:val="00983AD6"/>
    <w:rsid w:val="00986032"/>
    <w:rsid w:val="009869E1"/>
    <w:rsid w:val="009871A5"/>
    <w:rsid w:val="0099106C"/>
    <w:rsid w:val="009929B5"/>
    <w:rsid w:val="009946AC"/>
    <w:rsid w:val="00995995"/>
    <w:rsid w:val="009961CA"/>
    <w:rsid w:val="009A0284"/>
    <w:rsid w:val="009A040F"/>
    <w:rsid w:val="009A080D"/>
    <w:rsid w:val="009A0E4D"/>
    <w:rsid w:val="009A1352"/>
    <w:rsid w:val="009A1A57"/>
    <w:rsid w:val="009A22ED"/>
    <w:rsid w:val="009A3CD0"/>
    <w:rsid w:val="009A3CE0"/>
    <w:rsid w:val="009A5872"/>
    <w:rsid w:val="009A5A1C"/>
    <w:rsid w:val="009A700B"/>
    <w:rsid w:val="009A705C"/>
    <w:rsid w:val="009A7277"/>
    <w:rsid w:val="009A755B"/>
    <w:rsid w:val="009B04AC"/>
    <w:rsid w:val="009B0F75"/>
    <w:rsid w:val="009B101A"/>
    <w:rsid w:val="009B128C"/>
    <w:rsid w:val="009B2509"/>
    <w:rsid w:val="009B2AF8"/>
    <w:rsid w:val="009B324B"/>
    <w:rsid w:val="009B42A1"/>
    <w:rsid w:val="009B473A"/>
    <w:rsid w:val="009B5250"/>
    <w:rsid w:val="009B5EBF"/>
    <w:rsid w:val="009B6C1F"/>
    <w:rsid w:val="009B72D1"/>
    <w:rsid w:val="009B7AAE"/>
    <w:rsid w:val="009B7C8C"/>
    <w:rsid w:val="009C048A"/>
    <w:rsid w:val="009C17D1"/>
    <w:rsid w:val="009C2545"/>
    <w:rsid w:val="009C4564"/>
    <w:rsid w:val="009C74E2"/>
    <w:rsid w:val="009C7BA8"/>
    <w:rsid w:val="009C7F7A"/>
    <w:rsid w:val="009D0873"/>
    <w:rsid w:val="009D129E"/>
    <w:rsid w:val="009D1452"/>
    <w:rsid w:val="009D23EB"/>
    <w:rsid w:val="009D6E38"/>
    <w:rsid w:val="009E147F"/>
    <w:rsid w:val="009E1B93"/>
    <w:rsid w:val="009E1C5E"/>
    <w:rsid w:val="009E1C8D"/>
    <w:rsid w:val="009E4082"/>
    <w:rsid w:val="009E564A"/>
    <w:rsid w:val="009E5929"/>
    <w:rsid w:val="009E5EF0"/>
    <w:rsid w:val="009E644D"/>
    <w:rsid w:val="009E6F38"/>
    <w:rsid w:val="009E73EE"/>
    <w:rsid w:val="009F1796"/>
    <w:rsid w:val="009F1930"/>
    <w:rsid w:val="009F1C18"/>
    <w:rsid w:val="009F23ED"/>
    <w:rsid w:val="009F3D8D"/>
    <w:rsid w:val="009F5138"/>
    <w:rsid w:val="009F6294"/>
    <w:rsid w:val="009F6CDB"/>
    <w:rsid w:val="009F71C3"/>
    <w:rsid w:val="009F76C0"/>
    <w:rsid w:val="009F7C44"/>
    <w:rsid w:val="00A053C7"/>
    <w:rsid w:val="00A06684"/>
    <w:rsid w:val="00A0696D"/>
    <w:rsid w:val="00A102E6"/>
    <w:rsid w:val="00A118FC"/>
    <w:rsid w:val="00A11B66"/>
    <w:rsid w:val="00A11EFF"/>
    <w:rsid w:val="00A12645"/>
    <w:rsid w:val="00A12D22"/>
    <w:rsid w:val="00A133E9"/>
    <w:rsid w:val="00A135D4"/>
    <w:rsid w:val="00A13634"/>
    <w:rsid w:val="00A13755"/>
    <w:rsid w:val="00A14EBC"/>
    <w:rsid w:val="00A14F13"/>
    <w:rsid w:val="00A15452"/>
    <w:rsid w:val="00A156B8"/>
    <w:rsid w:val="00A15DFF"/>
    <w:rsid w:val="00A160CF"/>
    <w:rsid w:val="00A162FA"/>
    <w:rsid w:val="00A1740F"/>
    <w:rsid w:val="00A17EC5"/>
    <w:rsid w:val="00A20AE2"/>
    <w:rsid w:val="00A20B74"/>
    <w:rsid w:val="00A21265"/>
    <w:rsid w:val="00A213E1"/>
    <w:rsid w:val="00A2207C"/>
    <w:rsid w:val="00A22319"/>
    <w:rsid w:val="00A22B46"/>
    <w:rsid w:val="00A23A03"/>
    <w:rsid w:val="00A25459"/>
    <w:rsid w:val="00A25851"/>
    <w:rsid w:val="00A26422"/>
    <w:rsid w:val="00A304DC"/>
    <w:rsid w:val="00A3054C"/>
    <w:rsid w:val="00A31FDC"/>
    <w:rsid w:val="00A32EB9"/>
    <w:rsid w:val="00A33829"/>
    <w:rsid w:val="00A35911"/>
    <w:rsid w:val="00A359E5"/>
    <w:rsid w:val="00A36E52"/>
    <w:rsid w:val="00A37757"/>
    <w:rsid w:val="00A400F0"/>
    <w:rsid w:val="00A408D0"/>
    <w:rsid w:val="00A41145"/>
    <w:rsid w:val="00A41C45"/>
    <w:rsid w:val="00A42025"/>
    <w:rsid w:val="00A43166"/>
    <w:rsid w:val="00A450FF"/>
    <w:rsid w:val="00A45EF5"/>
    <w:rsid w:val="00A46923"/>
    <w:rsid w:val="00A53F71"/>
    <w:rsid w:val="00A53FB9"/>
    <w:rsid w:val="00A54B24"/>
    <w:rsid w:val="00A5537D"/>
    <w:rsid w:val="00A57044"/>
    <w:rsid w:val="00A57164"/>
    <w:rsid w:val="00A60AC6"/>
    <w:rsid w:val="00A61F6D"/>
    <w:rsid w:val="00A62843"/>
    <w:rsid w:val="00A63180"/>
    <w:rsid w:val="00A65E70"/>
    <w:rsid w:val="00A66348"/>
    <w:rsid w:val="00A66639"/>
    <w:rsid w:val="00A669F5"/>
    <w:rsid w:val="00A66DB4"/>
    <w:rsid w:val="00A66E54"/>
    <w:rsid w:val="00A67E89"/>
    <w:rsid w:val="00A70653"/>
    <w:rsid w:val="00A706A9"/>
    <w:rsid w:val="00A70982"/>
    <w:rsid w:val="00A70D4A"/>
    <w:rsid w:val="00A70E2C"/>
    <w:rsid w:val="00A71380"/>
    <w:rsid w:val="00A726DD"/>
    <w:rsid w:val="00A7299D"/>
    <w:rsid w:val="00A72C8A"/>
    <w:rsid w:val="00A7316F"/>
    <w:rsid w:val="00A73F67"/>
    <w:rsid w:val="00A7435B"/>
    <w:rsid w:val="00A7449F"/>
    <w:rsid w:val="00A753EE"/>
    <w:rsid w:val="00A75781"/>
    <w:rsid w:val="00A764B5"/>
    <w:rsid w:val="00A803BE"/>
    <w:rsid w:val="00A82A66"/>
    <w:rsid w:val="00A8345E"/>
    <w:rsid w:val="00A83568"/>
    <w:rsid w:val="00A83B82"/>
    <w:rsid w:val="00A8418A"/>
    <w:rsid w:val="00A85A53"/>
    <w:rsid w:val="00A869BF"/>
    <w:rsid w:val="00A86B71"/>
    <w:rsid w:val="00A87A7F"/>
    <w:rsid w:val="00A909DE"/>
    <w:rsid w:val="00A90FE2"/>
    <w:rsid w:val="00A913B0"/>
    <w:rsid w:val="00A91DFA"/>
    <w:rsid w:val="00A92EB5"/>
    <w:rsid w:val="00A9331B"/>
    <w:rsid w:val="00A95B43"/>
    <w:rsid w:val="00A9674C"/>
    <w:rsid w:val="00A97B32"/>
    <w:rsid w:val="00AA09F8"/>
    <w:rsid w:val="00AA0C0E"/>
    <w:rsid w:val="00AA126C"/>
    <w:rsid w:val="00AA136C"/>
    <w:rsid w:val="00AA2B77"/>
    <w:rsid w:val="00AA34DE"/>
    <w:rsid w:val="00AA3816"/>
    <w:rsid w:val="00AA4859"/>
    <w:rsid w:val="00AA4F29"/>
    <w:rsid w:val="00AA5264"/>
    <w:rsid w:val="00AA569F"/>
    <w:rsid w:val="00AA78EF"/>
    <w:rsid w:val="00AB077B"/>
    <w:rsid w:val="00AB1082"/>
    <w:rsid w:val="00AB204C"/>
    <w:rsid w:val="00AB3F1B"/>
    <w:rsid w:val="00AB43F0"/>
    <w:rsid w:val="00AB5EE6"/>
    <w:rsid w:val="00AB6674"/>
    <w:rsid w:val="00AB7A21"/>
    <w:rsid w:val="00AC08F0"/>
    <w:rsid w:val="00AC0AA7"/>
    <w:rsid w:val="00AC22F0"/>
    <w:rsid w:val="00AC2BD9"/>
    <w:rsid w:val="00AC49E1"/>
    <w:rsid w:val="00AC5997"/>
    <w:rsid w:val="00AC6FC4"/>
    <w:rsid w:val="00AD0C89"/>
    <w:rsid w:val="00AD207E"/>
    <w:rsid w:val="00AD2147"/>
    <w:rsid w:val="00AD278B"/>
    <w:rsid w:val="00AD2F2F"/>
    <w:rsid w:val="00AD33C9"/>
    <w:rsid w:val="00AD3A00"/>
    <w:rsid w:val="00AD42B8"/>
    <w:rsid w:val="00AD4737"/>
    <w:rsid w:val="00AD5996"/>
    <w:rsid w:val="00AD5B92"/>
    <w:rsid w:val="00AD6B4C"/>
    <w:rsid w:val="00AE2654"/>
    <w:rsid w:val="00AE6473"/>
    <w:rsid w:val="00AE64A9"/>
    <w:rsid w:val="00AE6A49"/>
    <w:rsid w:val="00AE7FD5"/>
    <w:rsid w:val="00AF03A7"/>
    <w:rsid w:val="00AF053D"/>
    <w:rsid w:val="00AF0640"/>
    <w:rsid w:val="00AF0C81"/>
    <w:rsid w:val="00AF1415"/>
    <w:rsid w:val="00AF1C1E"/>
    <w:rsid w:val="00AF2134"/>
    <w:rsid w:val="00AF23AE"/>
    <w:rsid w:val="00AF345A"/>
    <w:rsid w:val="00AF4F8B"/>
    <w:rsid w:val="00AF5C40"/>
    <w:rsid w:val="00AF72F0"/>
    <w:rsid w:val="00AF74DE"/>
    <w:rsid w:val="00AF74F8"/>
    <w:rsid w:val="00B01395"/>
    <w:rsid w:val="00B02929"/>
    <w:rsid w:val="00B0320A"/>
    <w:rsid w:val="00B04DB5"/>
    <w:rsid w:val="00B05924"/>
    <w:rsid w:val="00B0617D"/>
    <w:rsid w:val="00B061B1"/>
    <w:rsid w:val="00B070A9"/>
    <w:rsid w:val="00B072B8"/>
    <w:rsid w:val="00B074D8"/>
    <w:rsid w:val="00B0794A"/>
    <w:rsid w:val="00B10220"/>
    <w:rsid w:val="00B103DD"/>
    <w:rsid w:val="00B10457"/>
    <w:rsid w:val="00B140F3"/>
    <w:rsid w:val="00B16DCF"/>
    <w:rsid w:val="00B17829"/>
    <w:rsid w:val="00B20DE5"/>
    <w:rsid w:val="00B217F2"/>
    <w:rsid w:val="00B218CE"/>
    <w:rsid w:val="00B22924"/>
    <w:rsid w:val="00B260C6"/>
    <w:rsid w:val="00B26F8A"/>
    <w:rsid w:val="00B307D0"/>
    <w:rsid w:val="00B3196B"/>
    <w:rsid w:val="00B32312"/>
    <w:rsid w:val="00B333B9"/>
    <w:rsid w:val="00B33B3C"/>
    <w:rsid w:val="00B3400A"/>
    <w:rsid w:val="00B345D9"/>
    <w:rsid w:val="00B3494E"/>
    <w:rsid w:val="00B34A78"/>
    <w:rsid w:val="00B3655D"/>
    <w:rsid w:val="00B368BD"/>
    <w:rsid w:val="00B408B0"/>
    <w:rsid w:val="00B41BDE"/>
    <w:rsid w:val="00B42658"/>
    <w:rsid w:val="00B438D1"/>
    <w:rsid w:val="00B45847"/>
    <w:rsid w:val="00B46985"/>
    <w:rsid w:val="00B46B9D"/>
    <w:rsid w:val="00B478BA"/>
    <w:rsid w:val="00B5083B"/>
    <w:rsid w:val="00B50B4E"/>
    <w:rsid w:val="00B50BFC"/>
    <w:rsid w:val="00B539EA"/>
    <w:rsid w:val="00B56004"/>
    <w:rsid w:val="00B5697C"/>
    <w:rsid w:val="00B56C79"/>
    <w:rsid w:val="00B57242"/>
    <w:rsid w:val="00B5748D"/>
    <w:rsid w:val="00B57B21"/>
    <w:rsid w:val="00B57F61"/>
    <w:rsid w:val="00B608EB"/>
    <w:rsid w:val="00B609E1"/>
    <w:rsid w:val="00B60A0B"/>
    <w:rsid w:val="00B64614"/>
    <w:rsid w:val="00B6465F"/>
    <w:rsid w:val="00B65349"/>
    <w:rsid w:val="00B658C7"/>
    <w:rsid w:val="00B65FC1"/>
    <w:rsid w:val="00B669A0"/>
    <w:rsid w:val="00B66ABE"/>
    <w:rsid w:val="00B66B44"/>
    <w:rsid w:val="00B66BF7"/>
    <w:rsid w:val="00B6723A"/>
    <w:rsid w:val="00B67811"/>
    <w:rsid w:val="00B679EC"/>
    <w:rsid w:val="00B70423"/>
    <w:rsid w:val="00B7065C"/>
    <w:rsid w:val="00B71874"/>
    <w:rsid w:val="00B71A4B"/>
    <w:rsid w:val="00B72810"/>
    <w:rsid w:val="00B73D8D"/>
    <w:rsid w:val="00B73E24"/>
    <w:rsid w:val="00B73E3D"/>
    <w:rsid w:val="00B73E3E"/>
    <w:rsid w:val="00B74C6B"/>
    <w:rsid w:val="00B74E7B"/>
    <w:rsid w:val="00B755B8"/>
    <w:rsid w:val="00B75620"/>
    <w:rsid w:val="00B77BA9"/>
    <w:rsid w:val="00B77C3E"/>
    <w:rsid w:val="00B82301"/>
    <w:rsid w:val="00B867DF"/>
    <w:rsid w:val="00B8788E"/>
    <w:rsid w:val="00B9073F"/>
    <w:rsid w:val="00B93FA2"/>
    <w:rsid w:val="00B94052"/>
    <w:rsid w:val="00B94502"/>
    <w:rsid w:val="00B94E64"/>
    <w:rsid w:val="00B953C7"/>
    <w:rsid w:val="00B95A93"/>
    <w:rsid w:val="00B95BED"/>
    <w:rsid w:val="00B970B0"/>
    <w:rsid w:val="00B97DCC"/>
    <w:rsid w:val="00BA2211"/>
    <w:rsid w:val="00BA3407"/>
    <w:rsid w:val="00BA35FF"/>
    <w:rsid w:val="00BA44B6"/>
    <w:rsid w:val="00BA4B37"/>
    <w:rsid w:val="00BA4B58"/>
    <w:rsid w:val="00BA4D5E"/>
    <w:rsid w:val="00BA527B"/>
    <w:rsid w:val="00BA5439"/>
    <w:rsid w:val="00BA6875"/>
    <w:rsid w:val="00BB1DA0"/>
    <w:rsid w:val="00BB22BE"/>
    <w:rsid w:val="00BB3B6B"/>
    <w:rsid w:val="00BB49EE"/>
    <w:rsid w:val="00BB4A7C"/>
    <w:rsid w:val="00BB57F7"/>
    <w:rsid w:val="00BB6629"/>
    <w:rsid w:val="00BC0529"/>
    <w:rsid w:val="00BC16CC"/>
    <w:rsid w:val="00BC17C8"/>
    <w:rsid w:val="00BC1F6B"/>
    <w:rsid w:val="00BC2270"/>
    <w:rsid w:val="00BC26E4"/>
    <w:rsid w:val="00BC2D6D"/>
    <w:rsid w:val="00BC3199"/>
    <w:rsid w:val="00BC4448"/>
    <w:rsid w:val="00BC68CA"/>
    <w:rsid w:val="00BC6D77"/>
    <w:rsid w:val="00BC76A0"/>
    <w:rsid w:val="00BD09BD"/>
    <w:rsid w:val="00BD2467"/>
    <w:rsid w:val="00BD2F22"/>
    <w:rsid w:val="00BD3527"/>
    <w:rsid w:val="00BD4EFF"/>
    <w:rsid w:val="00BD4FE1"/>
    <w:rsid w:val="00BD69D5"/>
    <w:rsid w:val="00BD70BF"/>
    <w:rsid w:val="00BE099B"/>
    <w:rsid w:val="00BE0E9C"/>
    <w:rsid w:val="00BE116C"/>
    <w:rsid w:val="00BE1FA6"/>
    <w:rsid w:val="00BE2288"/>
    <w:rsid w:val="00BE3417"/>
    <w:rsid w:val="00BE39E1"/>
    <w:rsid w:val="00BE4020"/>
    <w:rsid w:val="00BE4CE0"/>
    <w:rsid w:val="00BE61FD"/>
    <w:rsid w:val="00BF073C"/>
    <w:rsid w:val="00BF182D"/>
    <w:rsid w:val="00BF1B25"/>
    <w:rsid w:val="00BF1F06"/>
    <w:rsid w:val="00BF29D5"/>
    <w:rsid w:val="00BF30F7"/>
    <w:rsid w:val="00BF3A53"/>
    <w:rsid w:val="00BF4D17"/>
    <w:rsid w:val="00BF5C50"/>
    <w:rsid w:val="00BF5D14"/>
    <w:rsid w:val="00BF6AFE"/>
    <w:rsid w:val="00BF7A49"/>
    <w:rsid w:val="00C00AC2"/>
    <w:rsid w:val="00C02A8B"/>
    <w:rsid w:val="00C044EB"/>
    <w:rsid w:val="00C045AA"/>
    <w:rsid w:val="00C055B3"/>
    <w:rsid w:val="00C05A5E"/>
    <w:rsid w:val="00C1095A"/>
    <w:rsid w:val="00C13198"/>
    <w:rsid w:val="00C132AE"/>
    <w:rsid w:val="00C135EB"/>
    <w:rsid w:val="00C14583"/>
    <w:rsid w:val="00C14592"/>
    <w:rsid w:val="00C15D78"/>
    <w:rsid w:val="00C16571"/>
    <w:rsid w:val="00C1772B"/>
    <w:rsid w:val="00C17A62"/>
    <w:rsid w:val="00C20479"/>
    <w:rsid w:val="00C20EEB"/>
    <w:rsid w:val="00C2152E"/>
    <w:rsid w:val="00C22344"/>
    <w:rsid w:val="00C22426"/>
    <w:rsid w:val="00C23C53"/>
    <w:rsid w:val="00C24746"/>
    <w:rsid w:val="00C24A5F"/>
    <w:rsid w:val="00C2514B"/>
    <w:rsid w:val="00C2650F"/>
    <w:rsid w:val="00C269C2"/>
    <w:rsid w:val="00C26D98"/>
    <w:rsid w:val="00C26EA5"/>
    <w:rsid w:val="00C2797D"/>
    <w:rsid w:val="00C279D7"/>
    <w:rsid w:val="00C30B46"/>
    <w:rsid w:val="00C31509"/>
    <w:rsid w:val="00C31719"/>
    <w:rsid w:val="00C3240D"/>
    <w:rsid w:val="00C3251B"/>
    <w:rsid w:val="00C3402E"/>
    <w:rsid w:val="00C3424C"/>
    <w:rsid w:val="00C35B04"/>
    <w:rsid w:val="00C35C3F"/>
    <w:rsid w:val="00C3651B"/>
    <w:rsid w:val="00C36EE9"/>
    <w:rsid w:val="00C40180"/>
    <w:rsid w:val="00C42224"/>
    <w:rsid w:val="00C43C58"/>
    <w:rsid w:val="00C44A31"/>
    <w:rsid w:val="00C462D5"/>
    <w:rsid w:val="00C46610"/>
    <w:rsid w:val="00C46B27"/>
    <w:rsid w:val="00C46C28"/>
    <w:rsid w:val="00C47C7C"/>
    <w:rsid w:val="00C47E4D"/>
    <w:rsid w:val="00C51539"/>
    <w:rsid w:val="00C521CE"/>
    <w:rsid w:val="00C52F28"/>
    <w:rsid w:val="00C53420"/>
    <w:rsid w:val="00C537AD"/>
    <w:rsid w:val="00C54092"/>
    <w:rsid w:val="00C54494"/>
    <w:rsid w:val="00C57214"/>
    <w:rsid w:val="00C6044E"/>
    <w:rsid w:val="00C6229E"/>
    <w:rsid w:val="00C63178"/>
    <w:rsid w:val="00C633BD"/>
    <w:rsid w:val="00C64E47"/>
    <w:rsid w:val="00C6696D"/>
    <w:rsid w:val="00C66ABD"/>
    <w:rsid w:val="00C70DDF"/>
    <w:rsid w:val="00C71104"/>
    <w:rsid w:val="00C71C05"/>
    <w:rsid w:val="00C720AD"/>
    <w:rsid w:val="00C72BCF"/>
    <w:rsid w:val="00C7368C"/>
    <w:rsid w:val="00C751FD"/>
    <w:rsid w:val="00C77391"/>
    <w:rsid w:val="00C8068A"/>
    <w:rsid w:val="00C82395"/>
    <w:rsid w:val="00C82801"/>
    <w:rsid w:val="00C8498D"/>
    <w:rsid w:val="00C84C5D"/>
    <w:rsid w:val="00C85029"/>
    <w:rsid w:val="00C86664"/>
    <w:rsid w:val="00C878C7"/>
    <w:rsid w:val="00C879A0"/>
    <w:rsid w:val="00C90556"/>
    <w:rsid w:val="00C90C3D"/>
    <w:rsid w:val="00C9267B"/>
    <w:rsid w:val="00C92ED3"/>
    <w:rsid w:val="00C9441B"/>
    <w:rsid w:val="00C95D07"/>
    <w:rsid w:val="00C95DB8"/>
    <w:rsid w:val="00C96624"/>
    <w:rsid w:val="00C96DC7"/>
    <w:rsid w:val="00C97F07"/>
    <w:rsid w:val="00C97FA4"/>
    <w:rsid w:val="00CA06CB"/>
    <w:rsid w:val="00CA0751"/>
    <w:rsid w:val="00CA0A9D"/>
    <w:rsid w:val="00CA1282"/>
    <w:rsid w:val="00CA3ECD"/>
    <w:rsid w:val="00CA3F85"/>
    <w:rsid w:val="00CA4BAC"/>
    <w:rsid w:val="00CA6296"/>
    <w:rsid w:val="00CA7CF3"/>
    <w:rsid w:val="00CB116F"/>
    <w:rsid w:val="00CB3C3D"/>
    <w:rsid w:val="00CC0177"/>
    <w:rsid w:val="00CC08C3"/>
    <w:rsid w:val="00CC0928"/>
    <w:rsid w:val="00CC0A35"/>
    <w:rsid w:val="00CC1050"/>
    <w:rsid w:val="00CC2607"/>
    <w:rsid w:val="00CC281F"/>
    <w:rsid w:val="00CC30BF"/>
    <w:rsid w:val="00CC368D"/>
    <w:rsid w:val="00CC3834"/>
    <w:rsid w:val="00CC4412"/>
    <w:rsid w:val="00CC594C"/>
    <w:rsid w:val="00CC5E2D"/>
    <w:rsid w:val="00CC7312"/>
    <w:rsid w:val="00CC78E4"/>
    <w:rsid w:val="00CD14C1"/>
    <w:rsid w:val="00CD2223"/>
    <w:rsid w:val="00CD2D71"/>
    <w:rsid w:val="00CD31DD"/>
    <w:rsid w:val="00CD4018"/>
    <w:rsid w:val="00CD53EB"/>
    <w:rsid w:val="00CD552E"/>
    <w:rsid w:val="00CD5DB1"/>
    <w:rsid w:val="00CD66E8"/>
    <w:rsid w:val="00CD76E6"/>
    <w:rsid w:val="00CD7954"/>
    <w:rsid w:val="00CD7A1E"/>
    <w:rsid w:val="00CE130D"/>
    <w:rsid w:val="00CE131C"/>
    <w:rsid w:val="00CE17C8"/>
    <w:rsid w:val="00CE2B1E"/>
    <w:rsid w:val="00CE2FFF"/>
    <w:rsid w:val="00CE519D"/>
    <w:rsid w:val="00CE53D6"/>
    <w:rsid w:val="00CE572C"/>
    <w:rsid w:val="00CE7B93"/>
    <w:rsid w:val="00CF164C"/>
    <w:rsid w:val="00CF27E8"/>
    <w:rsid w:val="00CF2A3E"/>
    <w:rsid w:val="00CF380A"/>
    <w:rsid w:val="00CF4304"/>
    <w:rsid w:val="00CF4A80"/>
    <w:rsid w:val="00CF522E"/>
    <w:rsid w:val="00CF532C"/>
    <w:rsid w:val="00CF570F"/>
    <w:rsid w:val="00CF7A4B"/>
    <w:rsid w:val="00D00321"/>
    <w:rsid w:val="00D005D0"/>
    <w:rsid w:val="00D00EB1"/>
    <w:rsid w:val="00D01512"/>
    <w:rsid w:val="00D019DA"/>
    <w:rsid w:val="00D01D67"/>
    <w:rsid w:val="00D021B9"/>
    <w:rsid w:val="00D03120"/>
    <w:rsid w:val="00D0349C"/>
    <w:rsid w:val="00D03AED"/>
    <w:rsid w:val="00D03F19"/>
    <w:rsid w:val="00D05D21"/>
    <w:rsid w:val="00D061AC"/>
    <w:rsid w:val="00D10056"/>
    <w:rsid w:val="00D100E2"/>
    <w:rsid w:val="00D116DF"/>
    <w:rsid w:val="00D137EA"/>
    <w:rsid w:val="00D13C72"/>
    <w:rsid w:val="00D13F6D"/>
    <w:rsid w:val="00D14522"/>
    <w:rsid w:val="00D16AA5"/>
    <w:rsid w:val="00D20711"/>
    <w:rsid w:val="00D20EA4"/>
    <w:rsid w:val="00D217FC"/>
    <w:rsid w:val="00D229E6"/>
    <w:rsid w:val="00D242B0"/>
    <w:rsid w:val="00D2443F"/>
    <w:rsid w:val="00D25916"/>
    <w:rsid w:val="00D26437"/>
    <w:rsid w:val="00D26C1E"/>
    <w:rsid w:val="00D27031"/>
    <w:rsid w:val="00D27898"/>
    <w:rsid w:val="00D316C5"/>
    <w:rsid w:val="00D326D2"/>
    <w:rsid w:val="00D33221"/>
    <w:rsid w:val="00D337C4"/>
    <w:rsid w:val="00D338A7"/>
    <w:rsid w:val="00D33E60"/>
    <w:rsid w:val="00D33EE4"/>
    <w:rsid w:val="00D34E43"/>
    <w:rsid w:val="00D365CC"/>
    <w:rsid w:val="00D37114"/>
    <w:rsid w:val="00D37B78"/>
    <w:rsid w:val="00D40A62"/>
    <w:rsid w:val="00D4190F"/>
    <w:rsid w:val="00D454E3"/>
    <w:rsid w:val="00D47261"/>
    <w:rsid w:val="00D509F8"/>
    <w:rsid w:val="00D50D90"/>
    <w:rsid w:val="00D511E4"/>
    <w:rsid w:val="00D51482"/>
    <w:rsid w:val="00D52F91"/>
    <w:rsid w:val="00D54D20"/>
    <w:rsid w:val="00D563AA"/>
    <w:rsid w:val="00D564C1"/>
    <w:rsid w:val="00D56724"/>
    <w:rsid w:val="00D5741B"/>
    <w:rsid w:val="00D57D4D"/>
    <w:rsid w:val="00D6056E"/>
    <w:rsid w:val="00D6080D"/>
    <w:rsid w:val="00D60DB4"/>
    <w:rsid w:val="00D6191F"/>
    <w:rsid w:val="00D6319E"/>
    <w:rsid w:val="00D6486A"/>
    <w:rsid w:val="00D64947"/>
    <w:rsid w:val="00D65869"/>
    <w:rsid w:val="00D66F46"/>
    <w:rsid w:val="00D67800"/>
    <w:rsid w:val="00D67A27"/>
    <w:rsid w:val="00D700F4"/>
    <w:rsid w:val="00D70BAA"/>
    <w:rsid w:val="00D70BD0"/>
    <w:rsid w:val="00D71316"/>
    <w:rsid w:val="00D71A3A"/>
    <w:rsid w:val="00D730A4"/>
    <w:rsid w:val="00D74FF3"/>
    <w:rsid w:val="00D751DE"/>
    <w:rsid w:val="00D761F5"/>
    <w:rsid w:val="00D76ED1"/>
    <w:rsid w:val="00D80050"/>
    <w:rsid w:val="00D8012E"/>
    <w:rsid w:val="00D80DD8"/>
    <w:rsid w:val="00D82C56"/>
    <w:rsid w:val="00D84ABC"/>
    <w:rsid w:val="00D85152"/>
    <w:rsid w:val="00D85835"/>
    <w:rsid w:val="00D85B75"/>
    <w:rsid w:val="00D8616A"/>
    <w:rsid w:val="00D86F4D"/>
    <w:rsid w:val="00D86F57"/>
    <w:rsid w:val="00D909B7"/>
    <w:rsid w:val="00D93C32"/>
    <w:rsid w:val="00D94D65"/>
    <w:rsid w:val="00D95A82"/>
    <w:rsid w:val="00D96007"/>
    <w:rsid w:val="00D968A1"/>
    <w:rsid w:val="00DA01F1"/>
    <w:rsid w:val="00DA3F3A"/>
    <w:rsid w:val="00DA4254"/>
    <w:rsid w:val="00DB02E7"/>
    <w:rsid w:val="00DB0F79"/>
    <w:rsid w:val="00DB3648"/>
    <w:rsid w:val="00DB39D2"/>
    <w:rsid w:val="00DB3C3C"/>
    <w:rsid w:val="00DB40CB"/>
    <w:rsid w:val="00DB4FB1"/>
    <w:rsid w:val="00DB7449"/>
    <w:rsid w:val="00DC046D"/>
    <w:rsid w:val="00DC1307"/>
    <w:rsid w:val="00DC3822"/>
    <w:rsid w:val="00DC3B12"/>
    <w:rsid w:val="00DC510D"/>
    <w:rsid w:val="00DC57C7"/>
    <w:rsid w:val="00DC6E73"/>
    <w:rsid w:val="00DC7769"/>
    <w:rsid w:val="00DC7B80"/>
    <w:rsid w:val="00DD191E"/>
    <w:rsid w:val="00DD1D10"/>
    <w:rsid w:val="00DD2437"/>
    <w:rsid w:val="00DD4016"/>
    <w:rsid w:val="00DD5F85"/>
    <w:rsid w:val="00DD6F1D"/>
    <w:rsid w:val="00DD738E"/>
    <w:rsid w:val="00DD7CEF"/>
    <w:rsid w:val="00DE08CD"/>
    <w:rsid w:val="00DE253F"/>
    <w:rsid w:val="00DE3018"/>
    <w:rsid w:val="00DE3CE3"/>
    <w:rsid w:val="00DE3E6F"/>
    <w:rsid w:val="00DE49BB"/>
    <w:rsid w:val="00DE4A08"/>
    <w:rsid w:val="00DE716D"/>
    <w:rsid w:val="00DE720E"/>
    <w:rsid w:val="00DE74C0"/>
    <w:rsid w:val="00DF0148"/>
    <w:rsid w:val="00DF1652"/>
    <w:rsid w:val="00DF28F6"/>
    <w:rsid w:val="00DF4731"/>
    <w:rsid w:val="00DF61E7"/>
    <w:rsid w:val="00DF629E"/>
    <w:rsid w:val="00DF636E"/>
    <w:rsid w:val="00E0029B"/>
    <w:rsid w:val="00E00B88"/>
    <w:rsid w:val="00E02D5C"/>
    <w:rsid w:val="00E03189"/>
    <w:rsid w:val="00E039C9"/>
    <w:rsid w:val="00E043F4"/>
    <w:rsid w:val="00E0465E"/>
    <w:rsid w:val="00E0660C"/>
    <w:rsid w:val="00E07438"/>
    <w:rsid w:val="00E07D0B"/>
    <w:rsid w:val="00E13043"/>
    <w:rsid w:val="00E13271"/>
    <w:rsid w:val="00E14AAC"/>
    <w:rsid w:val="00E168E2"/>
    <w:rsid w:val="00E16B75"/>
    <w:rsid w:val="00E24D94"/>
    <w:rsid w:val="00E262DE"/>
    <w:rsid w:val="00E26694"/>
    <w:rsid w:val="00E275EA"/>
    <w:rsid w:val="00E277C3"/>
    <w:rsid w:val="00E278AD"/>
    <w:rsid w:val="00E27AAF"/>
    <w:rsid w:val="00E30EDB"/>
    <w:rsid w:val="00E31DBC"/>
    <w:rsid w:val="00E32021"/>
    <w:rsid w:val="00E33846"/>
    <w:rsid w:val="00E338BE"/>
    <w:rsid w:val="00E3466C"/>
    <w:rsid w:val="00E36501"/>
    <w:rsid w:val="00E36CDA"/>
    <w:rsid w:val="00E37C1C"/>
    <w:rsid w:val="00E403F0"/>
    <w:rsid w:val="00E40B33"/>
    <w:rsid w:val="00E4182E"/>
    <w:rsid w:val="00E41A85"/>
    <w:rsid w:val="00E45DFA"/>
    <w:rsid w:val="00E4683C"/>
    <w:rsid w:val="00E47835"/>
    <w:rsid w:val="00E478EA"/>
    <w:rsid w:val="00E50EE1"/>
    <w:rsid w:val="00E51743"/>
    <w:rsid w:val="00E51D98"/>
    <w:rsid w:val="00E524AF"/>
    <w:rsid w:val="00E5385D"/>
    <w:rsid w:val="00E54452"/>
    <w:rsid w:val="00E55551"/>
    <w:rsid w:val="00E5583D"/>
    <w:rsid w:val="00E55A98"/>
    <w:rsid w:val="00E56A63"/>
    <w:rsid w:val="00E57E9D"/>
    <w:rsid w:val="00E60EEA"/>
    <w:rsid w:val="00E61292"/>
    <w:rsid w:val="00E63091"/>
    <w:rsid w:val="00E64FAB"/>
    <w:rsid w:val="00E65B67"/>
    <w:rsid w:val="00E662F3"/>
    <w:rsid w:val="00E6669D"/>
    <w:rsid w:val="00E66F0A"/>
    <w:rsid w:val="00E67BC2"/>
    <w:rsid w:val="00E710EA"/>
    <w:rsid w:val="00E712CE"/>
    <w:rsid w:val="00E724AC"/>
    <w:rsid w:val="00E727ED"/>
    <w:rsid w:val="00E72F95"/>
    <w:rsid w:val="00E740C4"/>
    <w:rsid w:val="00E74C3B"/>
    <w:rsid w:val="00E757E7"/>
    <w:rsid w:val="00E76046"/>
    <w:rsid w:val="00E80B89"/>
    <w:rsid w:val="00E815AF"/>
    <w:rsid w:val="00E81718"/>
    <w:rsid w:val="00E81877"/>
    <w:rsid w:val="00E81C94"/>
    <w:rsid w:val="00E825C8"/>
    <w:rsid w:val="00E828C5"/>
    <w:rsid w:val="00E82A02"/>
    <w:rsid w:val="00E82B9F"/>
    <w:rsid w:val="00E84DA1"/>
    <w:rsid w:val="00E85882"/>
    <w:rsid w:val="00E872D3"/>
    <w:rsid w:val="00E87988"/>
    <w:rsid w:val="00E87993"/>
    <w:rsid w:val="00E91A26"/>
    <w:rsid w:val="00E91E90"/>
    <w:rsid w:val="00E92197"/>
    <w:rsid w:val="00E922C3"/>
    <w:rsid w:val="00E93660"/>
    <w:rsid w:val="00E938C0"/>
    <w:rsid w:val="00E93A74"/>
    <w:rsid w:val="00E93F07"/>
    <w:rsid w:val="00E9401A"/>
    <w:rsid w:val="00E942BA"/>
    <w:rsid w:val="00E94815"/>
    <w:rsid w:val="00E94B57"/>
    <w:rsid w:val="00E96B40"/>
    <w:rsid w:val="00E97F1E"/>
    <w:rsid w:val="00EA0CEE"/>
    <w:rsid w:val="00EA159A"/>
    <w:rsid w:val="00EA18C1"/>
    <w:rsid w:val="00EA3548"/>
    <w:rsid w:val="00EA3BA9"/>
    <w:rsid w:val="00EA44B8"/>
    <w:rsid w:val="00EA4AAA"/>
    <w:rsid w:val="00EA4C59"/>
    <w:rsid w:val="00EA4F50"/>
    <w:rsid w:val="00EA55EC"/>
    <w:rsid w:val="00EA5653"/>
    <w:rsid w:val="00EA71C9"/>
    <w:rsid w:val="00EA71DE"/>
    <w:rsid w:val="00EA7446"/>
    <w:rsid w:val="00EA798A"/>
    <w:rsid w:val="00EA7CF7"/>
    <w:rsid w:val="00EB0212"/>
    <w:rsid w:val="00EB2CB6"/>
    <w:rsid w:val="00EB3886"/>
    <w:rsid w:val="00EB3A28"/>
    <w:rsid w:val="00EB5B45"/>
    <w:rsid w:val="00EC005C"/>
    <w:rsid w:val="00EC0D2D"/>
    <w:rsid w:val="00EC17E2"/>
    <w:rsid w:val="00EC239E"/>
    <w:rsid w:val="00EC306F"/>
    <w:rsid w:val="00EC7589"/>
    <w:rsid w:val="00ED048A"/>
    <w:rsid w:val="00ED06DE"/>
    <w:rsid w:val="00ED13FC"/>
    <w:rsid w:val="00ED1808"/>
    <w:rsid w:val="00ED26C2"/>
    <w:rsid w:val="00ED2AC9"/>
    <w:rsid w:val="00ED303C"/>
    <w:rsid w:val="00ED3824"/>
    <w:rsid w:val="00ED3BC8"/>
    <w:rsid w:val="00ED413A"/>
    <w:rsid w:val="00ED52C0"/>
    <w:rsid w:val="00ED6EBD"/>
    <w:rsid w:val="00ED7430"/>
    <w:rsid w:val="00EE17A0"/>
    <w:rsid w:val="00EE17F3"/>
    <w:rsid w:val="00EE2B5F"/>
    <w:rsid w:val="00EE3EBB"/>
    <w:rsid w:val="00EE3F2C"/>
    <w:rsid w:val="00EE407C"/>
    <w:rsid w:val="00EE4499"/>
    <w:rsid w:val="00EE44BA"/>
    <w:rsid w:val="00EE4B7F"/>
    <w:rsid w:val="00EF0923"/>
    <w:rsid w:val="00EF119B"/>
    <w:rsid w:val="00EF179F"/>
    <w:rsid w:val="00EF1E3D"/>
    <w:rsid w:val="00EF2145"/>
    <w:rsid w:val="00EF28E2"/>
    <w:rsid w:val="00EF28E6"/>
    <w:rsid w:val="00EF2A9B"/>
    <w:rsid w:val="00EF3CE8"/>
    <w:rsid w:val="00EF4427"/>
    <w:rsid w:val="00EF6838"/>
    <w:rsid w:val="00EF73B5"/>
    <w:rsid w:val="00F00064"/>
    <w:rsid w:val="00F00E2B"/>
    <w:rsid w:val="00F01113"/>
    <w:rsid w:val="00F01126"/>
    <w:rsid w:val="00F012C9"/>
    <w:rsid w:val="00F01AAB"/>
    <w:rsid w:val="00F038C2"/>
    <w:rsid w:val="00F04525"/>
    <w:rsid w:val="00F04E72"/>
    <w:rsid w:val="00F06948"/>
    <w:rsid w:val="00F10B1F"/>
    <w:rsid w:val="00F114DB"/>
    <w:rsid w:val="00F11661"/>
    <w:rsid w:val="00F12E44"/>
    <w:rsid w:val="00F148E9"/>
    <w:rsid w:val="00F15F1A"/>
    <w:rsid w:val="00F20976"/>
    <w:rsid w:val="00F21077"/>
    <w:rsid w:val="00F21927"/>
    <w:rsid w:val="00F2203E"/>
    <w:rsid w:val="00F23446"/>
    <w:rsid w:val="00F23C31"/>
    <w:rsid w:val="00F24524"/>
    <w:rsid w:val="00F2609E"/>
    <w:rsid w:val="00F3278F"/>
    <w:rsid w:val="00F32B86"/>
    <w:rsid w:val="00F36DD2"/>
    <w:rsid w:val="00F3756F"/>
    <w:rsid w:val="00F40395"/>
    <w:rsid w:val="00F406F5"/>
    <w:rsid w:val="00F4113F"/>
    <w:rsid w:val="00F41142"/>
    <w:rsid w:val="00F41251"/>
    <w:rsid w:val="00F42744"/>
    <w:rsid w:val="00F433E5"/>
    <w:rsid w:val="00F44B3D"/>
    <w:rsid w:val="00F44D9E"/>
    <w:rsid w:val="00F45011"/>
    <w:rsid w:val="00F45F31"/>
    <w:rsid w:val="00F46252"/>
    <w:rsid w:val="00F477C5"/>
    <w:rsid w:val="00F510AF"/>
    <w:rsid w:val="00F5196E"/>
    <w:rsid w:val="00F52BD0"/>
    <w:rsid w:val="00F538C0"/>
    <w:rsid w:val="00F53C6A"/>
    <w:rsid w:val="00F53F91"/>
    <w:rsid w:val="00F54219"/>
    <w:rsid w:val="00F54A0F"/>
    <w:rsid w:val="00F5501B"/>
    <w:rsid w:val="00F56815"/>
    <w:rsid w:val="00F613AB"/>
    <w:rsid w:val="00F618E4"/>
    <w:rsid w:val="00F619EC"/>
    <w:rsid w:val="00F63003"/>
    <w:rsid w:val="00F64338"/>
    <w:rsid w:val="00F64C8A"/>
    <w:rsid w:val="00F65696"/>
    <w:rsid w:val="00F659D7"/>
    <w:rsid w:val="00F676ED"/>
    <w:rsid w:val="00F709D6"/>
    <w:rsid w:val="00F7142E"/>
    <w:rsid w:val="00F727EF"/>
    <w:rsid w:val="00F76A1F"/>
    <w:rsid w:val="00F800EA"/>
    <w:rsid w:val="00F8075B"/>
    <w:rsid w:val="00F82F81"/>
    <w:rsid w:val="00F83871"/>
    <w:rsid w:val="00F84FE2"/>
    <w:rsid w:val="00F8516D"/>
    <w:rsid w:val="00F854A2"/>
    <w:rsid w:val="00F86BB0"/>
    <w:rsid w:val="00F876B6"/>
    <w:rsid w:val="00F87CFE"/>
    <w:rsid w:val="00F87FDB"/>
    <w:rsid w:val="00F90454"/>
    <w:rsid w:val="00F92EB1"/>
    <w:rsid w:val="00F93115"/>
    <w:rsid w:val="00F9510E"/>
    <w:rsid w:val="00F95A5B"/>
    <w:rsid w:val="00F96F3D"/>
    <w:rsid w:val="00FA00F1"/>
    <w:rsid w:val="00FA0B8D"/>
    <w:rsid w:val="00FA1F6F"/>
    <w:rsid w:val="00FA239F"/>
    <w:rsid w:val="00FA460C"/>
    <w:rsid w:val="00FA51AF"/>
    <w:rsid w:val="00FA68F0"/>
    <w:rsid w:val="00FA6CC3"/>
    <w:rsid w:val="00FA76C4"/>
    <w:rsid w:val="00FB0C53"/>
    <w:rsid w:val="00FB0F62"/>
    <w:rsid w:val="00FB2A8F"/>
    <w:rsid w:val="00FB3933"/>
    <w:rsid w:val="00FB3B64"/>
    <w:rsid w:val="00FB3BFF"/>
    <w:rsid w:val="00FB4424"/>
    <w:rsid w:val="00FB6D7D"/>
    <w:rsid w:val="00FC0CDC"/>
    <w:rsid w:val="00FC4AE9"/>
    <w:rsid w:val="00FC567B"/>
    <w:rsid w:val="00FC6B05"/>
    <w:rsid w:val="00FC77F1"/>
    <w:rsid w:val="00FC7CFE"/>
    <w:rsid w:val="00FD00C0"/>
    <w:rsid w:val="00FD1A33"/>
    <w:rsid w:val="00FD369B"/>
    <w:rsid w:val="00FD38CA"/>
    <w:rsid w:val="00FD624A"/>
    <w:rsid w:val="00FD6FF3"/>
    <w:rsid w:val="00FD7FE7"/>
    <w:rsid w:val="00FE0039"/>
    <w:rsid w:val="00FE0232"/>
    <w:rsid w:val="00FE0CB8"/>
    <w:rsid w:val="00FE1232"/>
    <w:rsid w:val="00FE1419"/>
    <w:rsid w:val="00FE1D32"/>
    <w:rsid w:val="00FE39E7"/>
    <w:rsid w:val="00FF0AE3"/>
    <w:rsid w:val="00FF0DBF"/>
    <w:rsid w:val="00FF1135"/>
    <w:rsid w:val="00FF23E8"/>
    <w:rsid w:val="00FF2F22"/>
    <w:rsid w:val="00FF3332"/>
    <w:rsid w:val="00FF39E3"/>
    <w:rsid w:val="00FF4F23"/>
    <w:rsid w:val="00FF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ECD919A-8789-48B2-995C-C6D87C607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Body Text Indent 2" w:semiHidden="1"/>
    <w:lsdException w:name="Body Text Indent 3" w:semiHidden="1"/>
    <w:lsdException w:name="Strong" w:uiPriority="22" w:qFormat="1"/>
    <w:lsdException w:name="Emphasis" w:uiPriority="20" w:qFormat="1"/>
    <w:lsdException w:name="Balloon Text" w:semiHidden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5368"/>
    <w:pPr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120"/>
      <w:jc w:val="center"/>
      <w:outlineLvl w:val="0"/>
    </w:pPr>
    <w:rPr>
      <w:sz w:val="28"/>
      <w:szCs w:val="28"/>
      <w:lang w:val="ru-RU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120"/>
      <w:jc w:val="center"/>
      <w:outlineLvl w:val="1"/>
    </w:pPr>
    <w:rPr>
      <w:b/>
      <w:bCs/>
      <w:sz w:val="26"/>
      <w:szCs w:val="26"/>
      <w:lang w:val="ru-RU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120"/>
      <w:jc w:val="center"/>
      <w:outlineLvl w:val="2"/>
    </w:pPr>
    <w:rPr>
      <w:b/>
      <w:bCs/>
      <w:sz w:val="28"/>
      <w:szCs w:val="28"/>
      <w:lang w:val="ru-RU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120"/>
      <w:outlineLvl w:val="3"/>
    </w:pPr>
    <w:rPr>
      <w:sz w:val="26"/>
      <w:szCs w:val="26"/>
      <w:lang w:val="ru-RU"/>
    </w:rPr>
  </w:style>
  <w:style w:type="paragraph" w:styleId="5">
    <w:name w:val="heading 5"/>
    <w:basedOn w:val="a"/>
    <w:next w:val="a"/>
    <w:link w:val="50"/>
    <w:uiPriority w:val="99"/>
    <w:qFormat/>
    <w:pPr>
      <w:keepNext/>
      <w:ind w:right="-2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firstLine="709"/>
      <w:jc w:val="both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tabs>
        <w:tab w:val="left" w:pos="3215"/>
      </w:tabs>
      <w:jc w:val="center"/>
      <w:outlineLvl w:val="6"/>
    </w:pPr>
    <w:rPr>
      <w:b/>
      <w:bCs/>
      <w:sz w:val="52"/>
      <w:szCs w:val="52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1440" w:hanging="1440"/>
      <w:outlineLvl w:val="7"/>
    </w:pPr>
    <w:rPr>
      <w:sz w:val="28"/>
      <w:szCs w:val="28"/>
    </w:rPr>
  </w:style>
  <w:style w:type="character" w:default="1" w:styleId="a0">
    <w:name w:val="Default Paragraph Font"/>
    <w:uiPriority w:val="99"/>
    <w:semiHidden/>
    <w:lock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ru-RU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ru-RU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ru-RU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ru-RU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ru-RU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  <w:lang w:val="x-none" w:eastAsia="ru-RU"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Theme="minorHAnsi" w:eastAsiaTheme="minorEastAsia" w:hAnsiTheme="minorHAnsi" w:cs="Times New Roman"/>
      <w:sz w:val="24"/>
      <w:szCs w:val="24"/>
      <w:lang w:val="x-none" w:eastAsia="ru-RU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lang w:val="x-none" w:eastAsia="ru-RU"/>
    </w:rPr>
  </w:style>
  <w:style w:type="paragraph" w:styleId="a3">
    <w:name w:val="Title"/>
    <w:basedOn w:val="a"/>
    <w:link w:val="a4"/>
    <w:uiPriority w:val="99"/>
    <w:qFormat/>
    <w:pPr>
      <w:jc w:val="center"/>
    </w:pPr>
    <w:rPr>
      <w:sz w:val="28"/>
      <w:szCs w:val="28"/>
    </w:rPr>
  </w:style>
  <w:style w:type="paragraph" w:styleId="21">
    <w:name w:val="Body Text 2"/>
    <w:basedOn w:val="a"/>
    <w:link w:val="22"/>
    <w:uiPriority w:val="99"/>
    <w:pPr>
      <w:ind w:firstLine="709"/>
      <w:jc w:val="both"/>
    </w:pPr>
    <w:rPr>
      <w:sz w:val="28"/>
      <w:szCs w:val="28"/>
    </w:rPr>
  </w:style>
  <w:style w:type="character" w:customStyle="1" w:styleId="a4">
    <w:name w:val="Назва Знак"/>
    <w:basedOn w:val="a0"/>
    <w:link w:val="a3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ru-RU"/>
    </w:rPr>
  </w:style>
  <w:style w:type="paragraph" w:styleId="a5">
    <w:name w:val="Body Text"/>
    <w:basedOn w:val="a"/>
    <w:link w:val="a6"/>
    <w:uiPriority w:val="99"/>
    <w:pPr>
      <w:ind w:right="5385"/>
    </w:pPr>
    <w:rPr>
      <w:sz w:val="28"/>
      <w:szCs w:val="28"/>
    </w:rPr>
  </w:style>
  <w:style w:type="character" w:customStyle="1" w:styleId="22">
    <w:name w:val="Основний текст 2 Знак"/>
    <w:basedOn w:val="a0"/>
    <w:link w:val="21"/>
    <w:uiPriority w:val="99"/>
    <w:semiHidden/>
    <w:locked/>
    <w:rPr>
      <w:rFonts w:cs="Times New Roman"/>
      <w:sz w:val="20"/>
      <w:szCs w:val="20"/>
      <w:lang w:val="x-none" w:eastAsia="ru-RU"/>
    </w:rPr>
  </w:style>
  <w:style w:type="paragraph" w:styleId="23">
    <w:name w:val="Body Text Indent 2"/>
    <w:basedOn w:val="a"/>
    <w:link w:val="24"/>
    <w:uiPriority w:val="99"/>
    <w:pPr>
      <w:ind w:firstLine="1134"/>
      <w:jc w:val="both"/>
    </w:pPr>
    <w:rPr>
      <w:sz w:val="28"/>
      <w:szCs w:val="28"/>
    </w:rPr>
  </w:style>
  <w:style w:type="character" w:customStyle="1" w:styleId="a6">
    <w:name w:val="Основний текст Знак"/>
    <w:basedOn w:val="a0"/>
    <w:link w:val="a5"/>
    <w:uiPriority w:val="99"/>
    <w:semiHidden/>
    <w:locked/>
    <w:rPr>
      <w:rFonts w:cs="Times New Roman"/>
      <w:sz w:val="20"/>
      <w:szCs w:val="20"/>
      <w:lang w:val="x-none" w:eastAsia="ru-RU"/>
    </w:rPr>
  </w:style>
  <w:style w:type="paragraph" w:styleId="31">
    <w:name w:val="Body Text Indent 3"/>
    <w:basedOn w:val="a"/>
    <w:link w:val="32"/>
    <w:uiPriority w:val="99"/>
    <w:pPr>
      <w:ind w:left="1080"/>
      <w:jc w:val="both"/>
    </w:pPr>
    <w:rPr>
      <w:sz w:val="28"/>
      <w:szCs w:val="28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Pr>
      <w:rFonts w:cs="Times New Roman"/>
      <w:sz w:val="20"/>
      <w:szCs w:val="20"/>
      <w:lang w:val="x-none" w:eastAsia="ru-RU"/>
    </w:rPr>
  </w:style>
  <w:style w:type="paragraph" w:styleId="a7">
    <w:name w:val="Balloon Text"/>
    <w:basedOn w:val="a"/>
    <w:link w:val="a8"/>
    <w:uiPriority w:val="99"/>
    <w:semiHidden/>
    <w:rsid w:val="00C30B46"/>
    <w:rPr>
      <w:rFonts w:ascii="Tahoma" w:hAnsi="Tahoma" w:cs="Tahoma"/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locked/>
    <w:rPr>
      <w:rFonts w:cs="Times New Roman"/>
      <w:sz w:val="16"/>
      <w:szCs w:val="16"/>
      <w:lang w:val="x-none" w:eastAsia="ru-RU"/>
    </w:rPr>
  </w:style>
  <w:style w:type="paragraph" w:customStyle="1" w:styleId="a9">
    <w:name w:val="Знак Знак Знак"/>
    <w:basedOn w:val="a"/>
    <w:uiPriority w:val="99"/>
    <w:rsid w:val="008E16B2"/>
    <w:pPr>
      <w:autoSpaceDE/>
      <w:autoSpaceDN/>
    </w:pPr>
    <w:rPr>
      <w:rFonts w:ascii="Verdana" w:hAnsi="Verdana" w:cs="Verdana"/>
      <w:lang w:val="en-US" w:eastAsia="en-US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Pr>
      <w:rFonts w:ascii="Tahoma" w:hAnsi="Tahoma" w:cs="Tahoma"/>
      <w:sz w:val="16"/>
      <w:szCs w:val="16"/>
      <w:lang w:val="x-none" w:eastAsia="ru-RU"/>
    </w:rPr>
  </w:style>
  <w:style w:type="paragraph" w:customStyle="1" w:styleId="aa">
    <w:name w:val="Знак"/>
    <w:basedOn w:val="a"/>
    <w:uiPriority w:val="99"/>
    <w:rsid w:val="0006667C"/>
    <w:pPr>
      <w:autoSpaceDE/>
      <w:autoSpaceDN/>
    </w:pPr>
    <w:rPr>
      <w:rFonts w:ascii="Verdana" w:hAnsi="Verdana" w:cs="Verdana"/>
      <w:lang w:val="en-US" w:eastAsia="en-US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a"/>
    <w:uiPriority w:val="99"/>
    <w:rsid w:val="0003237C"/>
    <w:pPr>
      <w:autoSpaceDE/>
      <w:autoSpaceDN/>
    </w:pPr>
    <w:rPr>
      <w:rFonts w:ascii="Verdana" w:hAnsi="Verdana" w:cs="Verdana"/>
      <w:lang w:val="en-US" w:eastAsia="en-US"/>
    </w:rPr>
  </w:style>
  <w:style w:type="paragraph" w:styleId="ab">
    <w:name w:val="List Paragraph"/>
    <w:basedOn w:val="a"/>
    <w:uiPriority w:val="34"/>
    <w:qFormat/>
    <w:rsid w:val="00D8012E"/>
    <w:pPr>
      <w:ind w:left="720"/>
    </w:pPr>
  </w:style>
  <w:style w:type="paragraph" w:customStyle="1" w:styleId="ac">
    <w:name w:val="Знак Знак Знак Знак Знак Знак Знак Знак Знак Знак"/>
    <w:basedOn w:val="a"/>
    <w:rsid w:val="0002782C"/>
    <w:pPr>
      <w:autoSpaceDE/>
      <w:autoSpaceDN/>
    </w:pPr>
    <w:rPr>
      <w:rFonts w:ascii="Verdana" w:hAnsi="Verdana" w:cs="Verdana"/>
      <w:lang w:val="en-US" w:eastAsia="en-US"/>
    </w:rPr>
  </w:style>
  <w:style w:type="character" w:customStyle="1" w:styleId="docdata">
    <w:name w:val="docdata"/>
    <w:aliases w:val="docy,v5,3235,baiaagaaboqcaaadsggaaavycaaaaaaaaaaaaaaaaaaaaaaaaaaaaaaaaaaaaaaaaaaaaaaaaaaaaaaaaaaaaaaaaaaaaaaaaaaaaaaaaaaaaaaaaaaaaaaaaaaaaaaaaaaaaaaaaaaaaaaaaaaaaaaaaaaaaaaaaaaaaaaaaaaaaaaaaaaaaaaaaaaaaaaaaaaaaaaaaaaaaaaaaaaaaaaaaaaaaaaaaaaaaaa"/>
    <w:rsid w:val="000D2087"/>
  </w:style>
  <w:style w:type="paragraph" w:customStyle="1" w:styleId="11">
    <w:name w:val="Знак Знак Знак Знак1 Знак Знак Знак Знак Знак Знак"/>
    <w:basedOn w:val="a"/>
    <w:rsid w:val="000A38F3"/>
    <w:pPr>
      <w:autoSpaceDE/>
      <w:autoSpaceDN/>
    </w:pPr>
    <w:rPr>
      <w:rFonts w:ascii="Verdana" w:hAnsi="Verdana" w:cs="Verdana"/>
      <w:lang w:val="en-US" w:eastAsia="en-US"/>
    </w:rPr>
  </w:style>
  <w:style w:type="character" w:customStyle="1" w:styleId="textexposedshow">
    <w:name w:val="text_exposed_show"/>
    <w:rsid w:val="004044AD"/>
  </w:style>
  <w:style w:type="paragraph" w:customStyle="1" w:styleId="CharCharCharChar0">
    <w:name w:val="Char Знак Знак Char Знак Знак Char Знак Знак Char Знак Знак Знак Знак Знак Знак Знак"/>
    <w:basedOn w:val="a"/>
    <w:rsid w:val="006701A1"/>
    <w:pPr>
      <w:autoSpaceDE/>
      <w:autoSpaceDN/>
    </w:pPr>
    <w:rPr>
      <w:rFonts w:ascii="Verdana" w:hAnsi="Verdana" w:cs="Verdana"/>
      <w:lang w:val="en-US" w:eastAsia="en-US"/>
    </w:rPr>
  </w:style>
  <w:style w:type="paragraph" w:styleId="33">
    <w:name w:val="Body Text 3"/>
    <w:basedOn w:val="a"/>
    <w:link w:val="34"/>
    <w:uiPriority w:val="99"/>
    <w:rsid w:val="003D1C5B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basedOn w:val="a0"/>
    <w:link w:val="33"/>
    <w:uiPriority w:val="99"/>
    <w:locked/>
    <w:rsid w:val="003D1C5B"/>
    <w:rPr>
      <w:rFonts w:cs="Times New Roman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5430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30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30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30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30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30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30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30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30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30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30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30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30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30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30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30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30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30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30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30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30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30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3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3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3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3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3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3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A788D-8762-411A-8C15-E4BD4A24A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2605</Words>
  <Characters>1486</Characters>
  <Application>Microsoft Office Word</Application>
  <DocSecurity>0</DocSecurity>
  <Lines>12</Lines>
  <Paragraphs>8</Paragraphs>
  <ScaleCrop>false</ScaleCrop>
  <Company>Work</Company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Біжовець І.М.</dc:creator>
  <cp:keywords/>
  <dc:description/>
  <cp:lastModifiedBy>User</cp:lastModifiedBy>
  <cp:revision>2</cp:revision>
  <cp:lastPrinted>2023-03-28T08:13:00Z</cp:lastPrinted>
  <dcterms:created xsi:type="dcterms:W3CDTF">2024-12-12T13:07:00Z</dcterms:created>
  <dcterms:modified xsi:type="dcterms:W3CDTF">2024-12-12T13:07:00Z</dcterms:modified>
</cp:coreProperties>
</file>