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72124" w:rsidRDefault="00000000" w:rsidP="00DB6787">
      <w:pPr>
        <w:keepNext/>
        <w:spacing w:after="0" w:line="240" w:lineRule="auto"/>
        <w:jc w:val="right"/>
        <w:rPr>
          <w:rFonts w:ascii="Times New Roman" w:eastAsia="Times New Roman" w:hAnsi="Times New Roman" w:cs="Times New Roman"/>
          <w:sz w:val="28"/>
          <w:szCs w:val="28"/>
        </w:rPr>
      </w:pPr>
      <w:bookmarkStart w:id="0" w:name="_Hlk177571286"/>
      <w:r>
        <w:rPr>
          <w:rFonts w:ascii="Times New Roman" w:eastAsia="Times New Roman" w:hAnsi="Times New Roman" w:cs="Times New Roman"/>
          <w:sz w:val="28"/>
          <w:szCs w:val="28"/>
        </w:rPr>
        <w:t xml:space="preserve">Додаток 1  </w:t>
      </w:r>
    </w:p>
    <w:p w14:paraId="00000002" w14:textId="77777777" w:rsidR="00A72124" w:rsidRDefault="00000000" w:rsidP="00DB678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рішення 27 сесії </w:t>
      </w:r>
    </w:p>
    <w:p w14:paraId="00000003" w14:textId="77777777" w:rsidR="00A72124" w:rsidRDefault="00000000" w:rsidP="00DB678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Сосницької селищної ради</w:t>
      </w:r>
    </w:p>
    <w:p w14:paraId="00000004" w14:textId="77777777" w:rsidR="00A72124" w:rsidRDefault="00000000" w:rsidP="00DB6787">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27</w:t>
      </w: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___ -VIIІ від 20.09.2024 р.</w:t>
      </w:r>
    </w:p>
    <w:p w14:paraId="00000005" w14:textId="77777777" w:rsidR="00A72124" w:rsidRDefault="00A72124">
      <w:pPr>
        <w:jc w:val="right"/>
        <w:rPr>
          <w:rFonts w:ascii="Times New Roman" w:eastAsia="Times New Roman" w:hAnsi="Times New Roman" w:cs="Times New Roman"/>
          <w:sz w:val="28"/>
          <w:szCs w:val="28"/>
        </w:rPr>
      </w:pPr>
    </w:p>
    <w:p w14:paraId="00000006" w14:textId="77777777" w:rsidR="00A72124" w:rsidRDefault="00A72124">
      <w:pPr>
        <w:rPr>
          <w:rFonts w:ascii="Times New Roman" w:eastAsia="Times New Roman" w:hAnsi="Times New Roman" w:cs="Times New Roman"/>
          <w:b/>
          <w:sz w:val="28"/>
          <w:szCs w:val="28"/>
        </w:rPr>
      </w:pPr>
    </w:p>
    <w:p w14:paraId="00000007" w14:textId="77777777" w:rsidR="00A72124" w:rsidRDefault="00000000">
      <w:pPr>
        <w:spacing w:after="0" w:line="360" w:lineRule="auto"/>
        <w:ind w:left="284" w:right="2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Положення</w:t>
      </w:r>
    </w:p>
    <w:p w14:paraId="00000008" w14:textId="77777777" w:rsidR="00A72124" w:rsidRDefault="00000000">
      <w:pPr>
        <w:spacing w:after="0" w:line="360" w:lineRule="auto"/>
        <w:ind w:left="284" w:right="2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про Шкільний Громадський Бюджет</w:t>
      </w:r>
    </w:p>
    <w:p w14:paraId="00000009" w14:textId="77777777" w:rsidR="00A72124" w:rsidRDefault="00000000">
      <w:pPr>
        <w:spacing w:after="0" w:line="360" w:lineRule="auto"/>
        <w:ind w:left="284" w:right="284"/>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 Сосницькій територіальній громаді </w:t>
      </w:r>
    </w:p>
    <w:p w14:paraId="0000000A" w14:textId="77777777" w:rsidR="00A72124" w:rsidRDefault="0000000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шкільний громадський бюджет на території Сосницької ТГ (надалі – Положення) визначає основні вимоги щодо організації та впровадження шкільного громадського бюджету в громаді.</w:t>
      </w:r>
    </w:p>
    <w:p w14:paraId="0000000B" w14:textId="77777777" w:rsidR="00A72124" w:rsidRDefault="00000000">
      <w:pPr>
        <w:spacing w:after="0" w:line="240" w:lineRule="auto"/>
        <w:ind w:left="113" w:right="397" w:firstLine="709"/>
        <w:rPr>
          <w:rFonts w:ascii="Times New Roman" w:eastAsia="Times New Roman" w:hAnsi="Times New Roman" w:cs="Times New Roman"/>
          <w:b/>
          <w:i/>
          <w:color w:val="333333"/>
          <w:sz w:val="28"/>
          <w:szCs w:val="28"/>
        </w:rPr>
      </w:pPr>
      <w:r>
        <w:rPr>
          <w:rFonts w:ascii="Times New Roman" w:eastAsia="Times New Roman" w:hAnsi="Times New Roman" w:cs="Times New Roman"/>
          <w:b/>
          <w:i/>
          <w:color w:val="333333"/>
          <w:sz w:val="28"/>
          <w:szCs w:val="28"/>
        </w:rPr>
        <w:t>Терміни, що використовуються в цьому Положенні, вживаються в такому значенні:</w:t>
      </w:r>
    </w:p>
    <w:p w14:paraId="0000000C"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Шкільний Громадський бюджет</w:t>
      </w:r>
      <w:r>
        <w:rPr>
          <w:rFonts w:ascii="Times New Roman" w:eastAsia="Times New Roman" w:hAnsi="Times New Roman" w:cs="Times New Roman"/>
          <w:color w:val="333333"/>
          <w:sz w:val="28"/>
          <w:szCs w:val="28"/>
        </w:rPr>
        <w:t xml:space="preserve"> в Сосницькій територіальній громаді (далі - ШГБ) - спосіб визначення видатків частини бюджету Сосницької селищної ради за допомогою прямого волевиявлення здобувачів освіти громади.</w:t>
      </w:r>
    </w:p>
    <w:p w14:paraId="0000000D"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Відділ освіти, культури, молоді і спорту Сосницької селищної ради</w:t>
      </w:r>
      <w:r>
        <w:rPr>
          <w:rFonts w:ascii="Times New Roman" w:eastAsia="Times New Roman" w:hAnsi="Times New Roman" w:cs="Times New Roman"/>
          <w:color w:val="333333"/>
          <w:sz w:val="28"/>
          <w:szCs w:val="28"/>
        </w:rPr>
        <w:t xml:space="preserve"> (далі - </w:t>
      </w:r>
      <w:r>
        <w:rPr>
          <w:rFonts w:ascii="Times New Roman" w:eastAsia="Times New Roman" w:hAnsi="Times New Roman" w:cs="Times New Roman"/>
          <w:b/>
          <w:color w:val="333333"/>
          <w:sz w:val="28"/>
          <w:szCs w:val="28"/>
        </w:rPr>
        <w:t>Відділ</w:t>
      </w:r>
      <w:r>
        <w:rPr>
          <w:rFonts w:ascii="Times New Roman" w:eastAsia="Times New Roman" w:hAnsi="Times New Roman" w:cs="Times New Roman"/>
          <w:color w:val="333333"/>
          <w:sz w:val="28"/>
          <w:szCs w:val="28"/>
        </w:rPr>
        <w:t>)  - відповідальний виконавець Програми ШГБ.</w:t>
      </w:r>
    </w:p>
    <w:p w14:paraId="0000000E"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b/>
          <w:color w:val="333333"/>
          <w:sz w:val="28"/>
          <w:szCs w:val="28"/>
        </w:rPr>
        <w:t>Проєкт</w:t>
      </w:r>
      <w:proofErr w:type="spellEnd"/>
      <w:r>
        <w:rPr>
          <w:rFonts w:ascii="Times New Roman" w:eastAsia="Times New Roman" w:hAnsi="Times New Roman" w:cs="Times New Roman"/>
          <w:color w:val="333333"/>
          <w:sz w:val="28"/>
          <w:szCs w:val="28"/>
        </w:rPr>
        <w:t xml:space="preserve"> – план дій, комплекс робіт, задум, ідея, викладені у вигляді  описання на бланку </w:t>
      </w:r>
      <w:proofErr w:type="spellStart"/>
      <w:r>
        <w:rPr>
          <w:rFonts w:ascii="Times New Roman" w:eastAsia="Times New Roman" w:hAnsi="Times New Roman" w:cs="Times New Roman"/>
          <w:color w:val="333333"/>
          <w:sz w:val="28"/>
          <w:szCs w:val="28"/>
        </w:rPr>
        <w:t>проєкту</w:t>
      </w:r>
      <w:proofErr w:type="spellEnd"/>
      <w:r>
        <w:rPr>
          <w:rFonts w:ascii="Times New Roman" w:eastAsia="Times New Roman" w:hAnsi="Times New Roman" w:cs="Times New Roman"/>
          <w:color w:val="333333"/>
          <w:sz w:val="28"/>
          <w:szCs w:val="28"/>
        </w:rPr>
        <w:t xml:space="preserve">, що розкривають сутність замислу та можливість його практичної реалізації за рахунок коштів Шкільного Громадського бюджету. </w:t>
      </w:r>
    </w:p>
    <w:p w14:paraId="0000000F"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Бланк </w:t>
      </w:r>
      <w:proofErr w:type="spellStart"/>
      <w:r>
        <w:rPr>
          <w:rFonts w:ascii="Times New Roman" w:eastAsia="Times New Roman" w:hAnsi="Times New Roman" w:cs="Times New Roman"/>
          <w:b/>
          <w:color w:val="333333"/>
          <w:sz w:val="28"/>
          <w:szCs w:val="28"/>
        </w:rPr>
        <w:t>проєкту</w:t>
      </w:r>
      <w:proofErr w:type="spellEnd"/>
      <w:r>
        <w:rPr>
          <w:rFonts w:ascii="Times New Roman" w:eastAsia="Times New Roman" w:hAnsi="Times New Roman" w:cs="Times New Roman"/>
          <w:color w:val="333333"/>
          <w:sz w:val="28"/>
          <w:szCs w:val="28"/>
        </w:rPr>
        <w:t xml:space="preserve"> - єдина для всіх авторів, обов’язкова для заповнення форма, яка містить опис, бюджет </w:t>
      </w:r>
      <w:proofErr w:type="spellStart"/>
      <w:r>
        <w:rPr>
          <w:rFonts w:ascii="Times New Roman" w:eastAsia="Times New Roman" w:hAnsi="Times New Roman" w:cs="Times New Roman"/>
          <w:color w:val="333333"/>
          <w:sz w:val="28"/>
          <w:szCs w:val="28"/>
        </w:rPr>
        <w:t>проєкту</w:t>
      </w:r>
      <w:proofErr w:type="spellEnd"/>
      <w:r>
        <w:rPr>
          <w:rFonts w:ascii="Times New Roman" w:eastAsia="Times New Roman" w:hAnsi="Times New Roman" w:cs="Times New Roman"/>
          <w:color w:val="333333"/>
          <w:sz w:val="28"/>
          <w:szCs w:val="28"/>
        </w:rPr>
        <w:t xml:space="preserve"> та лист осіб, які підтримали </w:t>
      </w:r>
      <w:proofErr w:type="spellStart"/>
      <w:r>
        <w:rPr>
          <w:rFonts w:ascii="Times New Roman" w:eastAsia="Times New Roman" w:hAnsi="Times New Roman" w:cs="Times New Roman"/>
          <w:color w:val="333333"/>
          <w:sz w:val="28"/>
          <w:szCs w:val="28"/>
        </w:rPr>
        <w:t>проєкт</w:t>
      </w:r>
      <w:proofErr w:type="spellEnd"/>
      <w:r>
        <w:rPr>
          <w:rFonts w:ascii="Times New Roman" w:eastAsia="Times New Roman" w:hAnsi="Times New Roman" w:cs="Times New Roman"/>
          <w:color w:val="333333"/>
          <w:sz w:val="28"/>
          <w:szCs w:val="28"/>
        </w:rPr>
        <w:t xml:space="preserve">. </w:t>
      </w:r>
    </w:p>
    <w:p w14:paraId="00000010"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Автор </w:t>
      </w:r>
      <w:proofErr w:type="spellStart"/>
      <w:r>
        <w:rPr>
          <w:rFonts w:ascii="Times New Roman" w:eastAsia="Times New Roman" w:hAnsi="Times New Roman" w:cs="Times New Roman"/>
          <w:b/>
          <w:color w:val="333333"/>
          <w:sz w:val="28"/>
          <w:szCs w:val="28"/>
        </w:rPr>
        <w:t>проєкту</w:t>
      </w:r>
      <w:proofErr w:type="spellEnd"/>
      <w:r>
        <w:rPr>
          <w:rFonts w:ascii="Times New Roman" w:eastAsia="Times New Roman" w:hAnsi="Times New Roman" w:cs="Times New Roman"/>
          <w:color w:val="333333"/>
          <w:sz w:val="28"/>
          <w:szCs w:val="28"/>
        </w:rPr>
        <w:t xml:space="preserve"> – здобувач освіти ЗЗСО Сосницької селищної ради, який закінчив повних 4 класи та створив ідею щодо покращення просторового середовища ЗЗСО Сосницької селищної ради або дозвілля здобувачів освіти, оформив її у вигляді </w:t>
      </w:r>
      <w:proofErr w:type="spellStart"/>
      <w:r>
        <w:rPr>
          <w:rFonts w:ascii="Times New Roman" w:eastAsia="Times New Roman" w:hAnsi="Times New Roman" w:cs="Times New Roman"/>
          <w:color w:val="333333"/>
          <w:sz w:val="28"/>
          <w:szCs w:val="28"/>
        </w:rPr>
        <w:t>проєкту</w:t>
      </w:r>
      <w:proofErr w:type="spellEnd"/>
      <w:r>
        <w:rPr>
          <w:rFonts w:ascii="Times New Roman" w:eastAsia="Times New Roman" w:hAnsi="Times New Roman" w:cs="Times New Roman"/>
          <w:color w:val="333333"/>
          <w:sz w:val="28"/>
          <w:szCs w:val="28"/>
        </w:rPr>
        <w:t xml:space="preserve"> у спосіб, передбачений цим Положенням. </w:t>
      </w:r>
    </w:p>
    <w:p w14:paraId="00000011" w14:textId="77777777" w:rsidR="00A72124" w:rsidRDefault="00000000">
      <w:pPr>
        <w:keepLines/>
        <w:numPr>
          <w:ilvl w:val="1"/>
          <w:numId w:val="1"/>
        </w:numPr>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Конкурс проєктів ШГБ </w:t>
      </w:r>
      <w:r>
        <w:rPr>
          <w:rFonts w:ascii="Times New Roman" w:eastAsia="Times New Roman" w:hAnsi="Times New Roman" w:cs="Times New Roman"/>
          <w:color w:val="333333"/>
          <w:sz w:val="28"/>
          <w:szCs w:val="28"/>
        </w:rPr>
        <w:t xml:space="preserve">(далі - </w:t>
      </w:r>
      <w:r>
        <w:rPr>
          <w:rFonts w:ascii="Times New Roman" w:eastAsia="Times New Roman" w:hAnsi="Times New Roman" w:cs="Times New Roman"/>
          <w:b/>
          <w:color w:val="333333"/>
          <w:sz w:val="28"/>
          <w:szCs w:val="28"/>
        </w:rPr>
        <w:t>Конкурс</w:t>
      </w:r>
      <w:r>
        <w:rPr>
          <w:rFonts w:ascii="Times New Roman" w:eastAsia="Times New Roman" w:hAnsi="Times New Roman" w:cs="Times New Roman"/>
          <w:color w:val="333333"/>
          <w:sz w:val="28"/>
          <w:szCs w:val="28"/>
        </w:rPr>
        <w:t xml:space="preserve">) – це організований процес відбору Проєктів, який дає можливість відібрати кращі з надісланих на огляд шляхом Голосування Учасників - здобувачів освіти, громадян України, які здобувають освіту в ЗЗСО, де проводиться Конкурс. </w:t>
      </w:r>
    </w:p>
    <w:p w14:paraId="00000012" w14:textId="77777777" w:rsidR="00A72124" w:rsidRDefault="00000000">
      <w:pPr>
        <w:numPr>
          <w:ilvl w:val="1"/>
          <w:numId w:val="1"/>
        </w:numPr>
        <w:pBdr>
          <w:top w:val="nil"/>
          <w:left w:val="nil"/>
          <w:bottom w:val="nil"/>
          <w:right w:val="nil"/>
          <w:between w:val="nil"/>
        </w:pBd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Конкурсна комісія</w:t>
      </w:r>
      <w:r>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b/>
          <w:color w:val="333333"/>
          <w:sz w:val="28"/>
          <w:szCs w:val="28"/>
        </w:rPr>
        <w:t xml:space="preserve">з питань Шкільного Громадського бюджету </w:t>
      </w:r>
      <w:r>
        <w:rPr>
          <w:rFonts w:ascii="Times New Roman" w:eastAsia="Times New Roman" w:hAnsi="Times New Roman" w:cs="Times New Roman"/>
          <w:color w:val="333333"/>
          <w:sz w:val="28"/>
          <w:szCs w:val="28"/>
        </w:rPr>
        <w:t xml:space="preserve">(далі – </w:t>
      </w:r>
      <w:r>
        <w:rPr>
          <w:rFonts w:ascii="Times New Roman" w:eastAsia="Times New Roman" w:hAnsi="Times New Roman" w:cs="Times New Roman"/>
          <w:b/>
          <w:color w:val="333333"/>
          <w:sz w:val="28"/>
          <w:szCs w:val="28"/>
        </w:rPr>
        <w:t>Комісія</w:t>
      </w:r>
      <w:r>
        <w:rPr>
          <w:rFonts w:ascii="Times New Roman" w:eastAsia="Times New Roman" w:hAnsi="Times New Roman" w:cs="Times New Roman"/>
          <w:color w:val="333333"/>
          <w:sz w:val="28"/>
          <w:szCs w:val="28"/>
        </w:rPr>
        <w:t>) –</w:t>
      </w:r>
      <w:r>
        <w:rPr>
          <w:rFonts w:ascii="Times New Roman" w:eastAsia="Times New Roman" w:hAnsi="Times New Roman" w:cs="Times New Roman"/>
          <w:color w:val="000000"/>
          <w:sz w:val="28"/>
          <w:szCs w:val="28"/>
        </w:rPr>
        <w:t xml:space="preserve"> робочий орган, який створюється наказом директора закладу загальної середньої освіти на період реалізації шкільного громадського бюджету на відповідний бюджетний рік, члени якого організовують та координують </w:t>
      </w:r>
      <w:r>
        <w:rPr>
          <w:rFonts w:ascii="Times New Roman" w:eastAsia="Times New Roman" w:hAnsi="Times New Roman" w:cs="Times New Roman"/>
          <w:color w:val="000000"/>
          <w:sz w:val="28"/>
          <w:szCs w:val="28"/>
        </w:rPr>
        <w:lastRenderedPageBreak/>
        <w:t xml:space="preserve">виконання заходів щодо проведення ШГБ в закладі загальної середньої освіти, визначених цим Положенням. </w:t>
      </w:r>
    </w:p>
    <w:p w14:paraId="00000013" w14:textId="77777777" w:rsidR="00A72124" w:rsidRDefault="00000000">
      <w:pPr>
        <w:spacing w:after="0" w:line="240" w:lineRule="auto"/>
        <w:ind w:left="113" w:right="397"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Комісія складається з трьох </w:t>
      </w:r>
      <w:r>
        <w:rPr>
          <w:rFonts w:ascii="Times New Roman" w:eastAsia="Times New Roman" w:hAnsi="Times New Roman" w:cs="Times New Roman"/>
          <w:sz w:val="28"/>
          <w:szCs w:val="28"/>
        </w:rPr>
        <w:t>здобувачів освіти різних класів, двох вчителів навчального закладу та двох представників батьківського комітету.</w:t>
      </w:r>
    </w:p>
    <w:p w14:paraId="00000014"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Основні завдання Комісії </w:t>
      </w:r>
      <w:r>
        <w:rPr>
          <w:rFonts w:ascii="Times New Roman" w:eastAsia="Times New Roman" w:hAnsi="Times New Roman" w:cs="Times New Roman"/>
          <w:color w:val="333333"/>
          <w:sz w:val="28"/>
          <w:szCs w:val="28"/>
        </w:rPr>
        <w:t xml:space="preserve"> – координація перебігу Конкурсу, вирішення спірних питань, здійснення аналізу щодо можливості реалізації запропонованих проєктів відповідно до умов Конкурсу та цього Положення, відбір ідей здобувачів освіти та визначення переліку проєктів для голосування, затвердження проєктів-переможців за результатами голосування та здійснення контролю за їх реалізацією. </w:t>
      </w:r>
    </w:p>
    <w:p w14:paraId="00000015"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Координатор</w:t>
      </w:r>
      <w:r>
        <w:rPr>
          <w:rFonts w:ascii="Times New Roman" w:eastAsia="Times New Roman" w:hAnsi="Times New Roman" w:cs="Times New Roman"/>
          <w:color w:val="333333"/>
          <w:sz w:val="28"/>
          <w:szCs w:val="28"/>
        </w:rPr>
        <w:t xml:space="preserve"> – представник школи, в повноваження якого входить консультування та допомога здобувачам освіти  на усіх етапах Конкурсу, зберігання бланків проєктів та бланків для голосування, збір поданих учнями проєктів, передача їх до Комісії, участь у підрахунку голосів.  </w:t>
      </w:r>
    </w:p>
    <w:p w14:paraId="00000016"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Підготовка і подання проєктів</w:t>
      </w:r>
      <w:r>
        <w:rPr>
          <w:rFonts w:ascii="Times New Roman" w:eastAsia="Times New Roman" w:hAnsi="Times New Roman" w:cs="Times New Roman"/>
          <w:color w:val="333333"/>
          <w:sz w:val="28"/>
          <w:szCs w:val="28"/>
        </w:rPr>
        <w:t xml:space="preserve"> здобувачами освіти  – етап Конкурсу, під час якого автором розробляється ідея у вигляді бланку </w:t>
      </w:r>
      <w:proofErr w:type="spellStart"/>
      <w:r>
        <w:rPr>
          <w:rFonts w:ascii="Times New Roman" w:eastAsia="Times New Roman" w:hAnsi="Times New Roman" w:cs="Times New Roman"/>
          <w:color w:val="333333"/>
          <w:sz w:val="28"/>
          <w:szCs w:val="28"/>
        </w:rPr>
        <w:t>проєкту</w:t>
      </w:r>
      <w:proofErr w:type="spellEnd"/>
      <w:r>
        <w:rPr>
          <w:rFonts w:ascii="Times New Roman" w:eastAsia="Times New Roman" w:hAnsi="Times New Roman" w:cs="Times New Roman"/>
          <w:color w:val="333333"/>
          <w:sz w:val="28"/>
          <w:szCs w:val="28"/>
        </w:rPr>
        <w:t xml:space="preserve"> та подається на Конкурс у встановлений Комісією термін. </w:t>
      </w:r>
    </w:p>
    <w:p w14:paraId="00000017"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Аналіз проєктів</w:t>
      </w:r>
      <w:r>
        <w:rPr>
          <w:rFonts w:ascii="Times New Roman" w:eastAsia="Times New Roman" w:hAnsi="Times New Roman" w:cs="Times New Roman"/>
          <w:color w:val="333333"/>
          <w:sz w:val="28"/>
          <w:szCs w:val="28"/>
        </w:rPr>
        <w:t xml:space="preserve"> – етап Конкурсу, під час якого відбувається перевірка поданих авторами проєктів на предмет відповідності вимогам Конкурсу та цього Положення, місцевим нормативно-правовим актам та чинному Законодавству України. Аналіз проєктів здійснюється Комісією. </w:t>
      </w:r>
    </w:p>
    <w:p w14:paraId="00000018"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Бланк аналізу </w:t>
      </w:r>
      <w:proofErr w:type="spellStart"/>
      <w:r>
        <w:rPr>
          <w:rFonts w:ascii="Times New Roman" w:eastAsia="Times New Roman" w:hAnsi="Times New Roman" w:cs="Times New Roman"/>
          <w:b/>
          <w:color w:val="333333"/>
          <w:sz w:val="28"/>
          <w:szCs w:val="28"/>
        </w:rPr>
        <w:t>проєкту</w:t>
      </w:r>
      <w:proofErr w:type="spellEnd"/>
      <w:r>
        <w:rPr>
          <w:rFonts w:ascii="Times New Roman" w:eastAsia="Times New Roman" w:hAnsi="Times New Roman" w:cs="Times New Roman"/>
          <w:color w:val="333333"/>
          <w:sz w:val="28"/>
          <w:szCs w:val="28"/>
        </w:rPr>
        <w:t xml:space="preserve"> – документ встановленої форми для проведення аналізу поданих авторами проєктів. </w:t>
      </w:r>
    </w:p>
    <w:p w14:paraId="00000019"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 xml:space="preserve">Голосування </w:t>
      </w:r>
      <w:r>
        <w:rPr>
          <w:rFonts w:ascii="Times New Roman" w:eastAsia="Times New Roman" w:hAnsi="Times New Roman" w:cs="Times New Roman"/>
          <w:color w:val="333333"/>
          <w:sz w:val="28"/>
          <w:szCs w:val="28"/>
        </w:rPr>
        <w:t xml:space="preserve">– етап  Конкурсу,  під час якого здобувачі освіти визначають </w:t>
      </w:r>
      <w:proofErr w:type="spellStart"/>
      <w:r>
        <w:rPr>
          <w:rFonts w:ascii="Times New Roman" w:eastAsia="Times New Roman" w:hAnsi="Times New Roman" w:cs="Times New Roman"/>
          <w:color w:val="333333"/>
          <w:sz w:val="28"/>
          <w:szCs w:val="28"/>
        </w:rPr>
        <w:t>проєкти</w:t>
      </w:r>
      <w:proofErr w:type="spellEnd"/>
      <w:r>
        <w:rPr>
          <w:rFonts w:ascii="Times New Roman" w:eastAsia="Times New Roman" w:hAnsi="Times New Roman" w:cs="Times New Roman"/>
          <w:color w:val="333333"/>
          <w:sz w:val="28"/>
          <w:szCs w:val="28"/>
        </w:rPr>
        <w:t xml:space="preserve">-переможці серед представлених для голосування проєктів у встановлений Комісією термін. </w:t>
      </w:r>
    </w:p>
    <w:p w14:paraId="0000001A"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Учасник голосування</w:t>
      </w:r>
      <w:r>
        <w:rPr>
          <w:rFonts w:ascii="Times New Roman" w:eastAsia="Times New Roman" w:hAnsi="Times New Roman" w:cs="Times New Roman"/>
          <w:color w:val="333333"/>
          <w:sz w:val="28"/>
          <w:szCs w:val="28"/>
        </w:rPr>
        <w:t xml:space="preserve"> – здобувач освіти ЗЗСО Сосницької селищної ради, який закінчив повних 4 класи та проголосував за </w:t>
      </w:r>
      <w:proofErr w:type="spellStart"/>
      <w:r>
        <w:rPr>
          <w:rFonts w:ascii="Times New Roman" w:eastAsia="Times New Roman" w:hAnsi="Times New Roman" w:cs="Times New Roman"/>
          <w:color w:val="333333"/>
          <w:sz w:val="28"/>
          <w:szCs w:val="28"/>
        </w:rPr>
        <w:t>проєкт</w:t>
      </w:r>
      <w:proofErr w:type="spellEnd"/>
      <w:r>
        <w:rPr>
          <w:rFonts w:ascii="Times New Roman" w:eastAsia="Times New Roman" w:hAnsi="Times New Roman" w:cs="Times New Roman"/>
          <w:color w:val="333333"/>
          <w:sz w:val="28"/>
          <w:szCs w:val="28"/>
        </w:rPr>
        <w:t xml:space="preserve"> у спосіб, визначений Конкурсом та цим Положенням. </w:t>
      </w:r>
    </w:p>
    <w:p w14:paraId="0000001B"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333333"/>
          <w:sz w:val="28"/>
          <w:szCs w:val="28"/>
        </w:rPr>
        <w:t>Бланк для голосування</w:t>
      </w:r>
      <w:r>
        <w:rPr>
          <w:rFonts w:ascii="Times New Roman" w:eastAsia="Times New Roman" w:hAnsi="Times New Roman" w:cs="Times New Roman"/>
          <w:color w:val="333333"/>
          <w:sz w:val="28"/>
          <w:szCs w:val="28"/>
        </w:rPr>
        <w:t xml:space="preserve"> - документ встановленої форми для проведення голосування за </w:t>
      </w:r>
      <w:proofErr w:type="spellStart"/>
      <w:r>
        <w:rPr>
          <w:rFonts w:ascii="Times New Roman" w:eastAsia="Times New Roman" w:hAnsi="Times New Roman" w:cs="Times New Roman"/>
          <w:color w:val="333333"/>
          <w:sz w:val="28"/>
          <w:szCs w:val="28"/>
        </w:rPr>
        <w:t>проєкти</w:t>
      </w:r>
      <w:proofErr w:type="spellEnd"/>
      <w:r>
        <w:rPr>
          <w:rFonts w:ascii="Times New Roman" w:eastAsia="Times New Roman" w:hAnsi="Times New Roman" w:cs="Times New Roman"/>
          <w:color w:val="333333"/>
          <w:sz w:val="28"/>
          <w:szCs w:val="28"/>
        </w:rPr>
        <w:t xml:space="preserve"> здобувачів освіти. </w:t>
      </w:r>
    </w:p>
    <w:p w14:paraId="0000001C" w14:textId="77777777" w:rsidR="00A72124" w:rsidRDefault="00000000">
      <w:pPr>
        <w:numPr>
          <w:ilvl w:val="1"/>
          <w:numId w:val="1"/>
        </w:numPr>
        <w:spacing w:after="0" w:line="240" w:lineRule="auto"/>
        <w:ind w:right="397"/>
        <w:jc w:val="both"/>
        <w:rPr>
          <w:rFonts w:ascii="Times New Roman" w:eastAsia="Times New Roman" w:hAnsi="Times New Roman" w:cs="Times New Roman"/>
          <w:color w:val="333333"/>
          <w:sz w:val="28"/>
          <w:szCs w:val="28"/>
        </w:rPr>
      </w:pPr>
      <w:proofErr w:type="spellStart"/>
      <w:r>
        <w:rPr>
          <w:rFonts w:ascii="Times New Roman" w:eastAsia="Times New Roman" w:hAnsi="Times New Roman" w:cs="Times New Roman"/>
          <w:b/>
          <w:color w:val="333333"/>
          <w:sz w:val="28"/>
          <w:szCs w:val="28"/>
        </w:rPr>
        <w:t>Проєкт</w:t>
      </w:r>
      <w:proofErr w:type="spellEnd"/>
      <w:r>
        <w:rPr>
          <w:rFonts w:ascii="Times New Roman" w:eastAsia="Times New Roman" w:hAnsi="Times New Roman" w:cs="Times New Roman"/>
          <w:b/>
          <w:color w:val="333333"/>
          <w:sz w:val="28"/>
          <w:szCs w:val="28"/>
        </w:rPr>
        <w:t>-переможець</w:t>
      </w:r>
      <w:r>
        <w:rPr>
          <w:rFonts w:ascii="Times New Roman" w:eastAsia="Times New Roman" w:hAnsi="Times New Roman" w:cs="Times New Roman"/>
          <w:color w:val="333333"/>
          <w:sz w:val="28"/>
          <w:szCs w:val="28"/>
        </w:rPr>
        <w:t xml:space="preserve"> – </w:t>
      </w:r>
      <w:proofErr w:type="spellStart"/>
      <w:r>
        <w:rPr>
          <w:rFonts w:ascii="Times New Roman" w:eastAsia="Times New Roman" w:hAnsi="Times New Roman" w:cs="Times New Roman"/>
          <w:color w:val="333333"/>
          <w:sz w:val="28"/>
          <w:szCs w:val="28"/>
        </w:rPr>
        <w:t>проєкт</w:t>
      </w:r>
      <w:proofErr w:type="spellEnd"/>
      <w:r>
        <w:rPr>
          <w:rFonts w:ascii="Times New Roman" w:eastAsia="Times New Roman" w:hAnsi="Times New Roman" w:cs="Times New Roman"/>
          <w:color w:val="333333"/>
          <w:sz w:val="28"/>
          <w:szCs w:val="28"/>
        </w:rPr>
        <w:t xml:space="preserve">, який у порядку, встановленому Конкурсом та цим Положенням та після завершення голосування затверджений до реалізації рішенням Сосницької селищної  ради Чернігівської області. </w:t>
      </w:r>
    </w:p>
    <w:p w14:paraId="0000001D" w14:textId="77777777" w:rsidR="00A72124" w:rsidRDefault="00A72124">
      <w:pPr>
        <w:spacing w:after="0" w:line="240" w:lineRule="auto"/>
        <w:ind w:left="113" w:right="397" w:firstLine="709"/>
        <w:rPr>
          <w:rFonts w:ascii="Times New Roman" w:eastAsia="Times New Roman" w:hAnsi="Times New Roman" w:cs="Times New Roman"/>
          <w:sz w:val="28"/>
          <w:szCs w:val="28"/>
        </w:rPr>
      </w:pPr>
    </w:p>
    <w:p w14:paraId="0000001E"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 </w:t>
      </w:r>
    </w:p>
    <w:p w14:paraId="0000001F" w14:textId="77777777" w:rsidR="00A72124" w:rsidRDefault="00A72124">
      <w:pPr>
        <w:spacing w:after="0" w:line="240" w:lineRule="auto"/>
        <w:ind w:right="397"/>
        <w:jc w:val="center"/>
        <w:rPr>
          <w:rFonts w:ascii="Times New Roman" w:eastAsia="Times New Roman" w:hAnsi="Times New Roman" w:cs="Times New Roman"/>
          <w:b/>
          <w:sz w:val="32"/>
          <w:szCs w:val="32"/>
        </w:rPr>
      </w:pPr>
    </w:p>
    <w:p w14:paraId="00000020" w14:textId="77777777" w:rsidR="00A72124" w:rsidRDefault="00A72124">
      <w:pPr>
        <w:spacing w:after="0" w:line="240" w:lineRule="auto"/>
        <w:ind w:right="397"/>
        <w:jc w:val="center"/>
        <w:rPr>
          <w:rFonts w:ascii="Times New Roman" w:eastAsia="Times New Roman" w:hAnsi="Times New Roman" w:cs="Times New Roman"/>
          <w:b/>
          <w:sz w:val="32"/>
          <w:szCs w:val="32"/>
        </w:rPr>
      </w:pPr>
    </w:p>
    <w:p w14:paraId="00000021" w14:textId="77777777" w:rsidR="00A72124" w:rsidRDefault="00A72124">
      <w:pPr>
        <w:spacing w:after="0" w:line="240" w:lineRule="auto"/>
        <w:ind w:right="397"/>
        <w:jc w:val="center"/>
        <w:rPr>
          <w:rFonts w:ascii="Times New Roman" w:eastAsia="Times New Roman" w:hAnsi="Times New Roman" w:cs="Times New Roman"/>
          <w:b/>
          <w:sz w:val="32"/>
          <w:szCs w:val="32"/>
        </w:rPr>
      </w:pPr>
    </w:p>
    <w:p w14:paraId="00000022" w14:textId="77777777" w:rsidR="00A72124" w:rsidRDefault="00A72124">
      <w:pPr>
        <w:spacing w:after="0" w:line="240" w:lineRule="auto"/>
        <w:ind w:right="397"/>
        <w:rPr>
          <w:rFonts w:ascii="Times New Roman" w:eastAsia="Times New Roman" w:hAnsi="Times New Roman" w:cs="Times New Roman"/>
          <w:b/>
          <w:sz w:val="32"/>
          <w:szCs w:val="32"/>
        </w:rPr>
      </w:pPr>
    </w:p>
    <w:p w14:paraId="00000023" w14:textId="77777777" w:rsidR="00A72124" w:rsidRDefault="00A72124">
      <w:pPr>
        <w:spacing w:after="0" w:line="240" w:lineRule="auto"/>
        <w:ind w:right="397"/>
        <w:jc w:val="center"/>
        <w:rPr>
          <w:rFonts w:ascii="Times New Roman" w:eastAsia="Times New Roman" w:hAnsi="Times New Roman" w:cs="Times New Roman"/>
          <w:b/>
          <w:sz w:val="32"/>
          <w:szCs w:val="32"/>
        </w:rPr>
      </w:pPr>
    </w:p>
    <w:p w14:paraId="00000024" w14:textId="77777777" w:rsidR="00A72124" w:rsidRDefault="00000000">
      <w:pPr>
        <w:spacing w:after="0" w:line="240" w:lineRule="auto"/>
        <w:ind w:right="397"/>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I. Загальні положення</w:t>
      </w:r>
    </w:p>
    <w:p w14:paraId="00000025"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1.1.</w:t>
      </w:r>
      <w:r>
        <w:rPr>
          <w:rFonts w:ascii="Times New Roman" w:eastAsia="Times New Roman" w:hAnsi="Times New Roman" w:cs="Times New Roman"/>
          <w:sz w:val="28"/>
          <w:szCs w:val="28"/>
        </w:rPr>
        <w:t xml:space="preserve"> Комісія складається </w:t>
      </w:r>
      <w:r>
        <w:rPr>
          <w:rFonts w:ascii="Times New Roman" w:eastAsia="Times New Roman" w:hAnsi="Times New Roman" w:cs="Times New Roman"/>
          <w:color w:val="333333"/>
          <w:sz w:val="28"/>
          <w:szCs w:val="28"/>
        </w:rPr>
        <w:t xml:space="preserve">з трьох </w:t>
      </w:r>
      <w:r>
        <w:rPr>
          <w:rFonts w:ascii="Times New Roman" w:eastAsia="Times New Roman" w:hAnsi="Times New Roman" w:cs="Times New Roman"/>
          <w:sz w:val="28"/>
          <w:szCs w:val="28"/>
        </w:rPr>
        <w:t>здобувачів освіти різних класів, двох вчителів навчального закладу та двох представників батьківського комітету.</w:t>
      </w:r>
      <w:r>
        <w:rPr>
          <w:rFonts w:ascii="Times New Roman" w:eastAsia="Times New Roman" w:hAnsi="Times New Roman" w:cs="Times New Roman"/>
          <w:color w:val="333333"/>
          <w:sz w:val="28"/>
          <w:szCs w:val="28"/>
        </w:rPr>
        <w:t xml:space="preserve"> Рішення про оголошення Конкурсів в ЗЗСО приймає Відділ. Склад Комісії визначається рішенням директора ЗЗСО.</w:t>
      </w:r>
    </w:p>
    <w:p w14:paraId="00000026"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bookmarkStart w:id="1" w:name="_heading=h.gjdgxs" w:colFirst="0" w:colLast="0"/>
      <w:bookmarkEnd w:id="1"/>
      <w:r>
        <w:rPr>
          <w:rFonts w:ascii="Times New Roman" w:eastAsia="Times New Roman" w:hAnsi="Times New Roman" w:cs="Times New Roman"/>
          <w:b/>
          <w:sz w:val="28"/>
          <w:szCs w:val="28"/>
        </w:rPr>
        <w:t>1.2.</w:t>
      </w:r>
      <w:r>
        <w:rPr>
          <w:rFonts w:ascii="Times New Roman" w:eastAsia="Times New Roman" w:hAnsi="Times New Roman" w:cs="Times New Roman"/>
          <w:sz w:val="28"/>
          <w:szCs w:val="28"/>
        </w:rPr>
        <w:t xml:space="preserve"> Фінансування Шкільного громадського бюджету (далі – ШГБ) проводиться в межах коштів бюджету Сосницької селищної територіальної громади, виділених на його реалізацію.</w:t>
      </w:r>
    </w:p>
    <w:p w14:paraId="00000027" w14:textId="77777777" w:rsidR="00A72124" w:rsidRDefault="00000000">
      <w:pPr>
        <w:spacing w:after="0" w:line="240" w:lineRule="auto"/>
        <w:ind w:left="113" w:right="39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Сума ШГБ, яка направляється на реалізацію проєктів, розподіляється між 9 ЗЗСО Сосницької територіальної громади рівними частинами в межах коштів фінансування.</w:t>
      </w:r>
    </w:p>
    <w:p w14:paraId="00000028"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1.4.</w:t>
      </w:r>
      <w:r>
        <w:rPr>
          <w:rFonts w:ascii="Times New Roman" w:eastAsia="Times New Roman" w:hAnsi="Times New Roman" w:cs="Times New Roman"/>
          <w:sz w:val="28"/>
          <w:szCs w:val="28"/>
        </w:rPr>
        <w:t xml:space="preserve"> Кількість проєктів-переможців по кожному закладу визначається шляхом голосування .</w:t>
      </w:r>
    </w:p>
    <w:p w14:paraId="00000029"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1.5.</w:t>
      </w:r>
      <w:r>
        <w:rPr>
          <w:rFonts w:ascii="Times New Roman" w:eastAsia="Times New Roman" w:hAnsi="Times New Roman" w:cs="Times New Roman"/>
          <w:sz w:val="28"/>
          <w:szCs w:val="28"/>
        </w:rPr>
        <w:t xml:space="preserve"> За рахунок коштів ШГБ фінансуються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реалізація яких можлива протягом одного бюджетного періоду.</w:t>
      </w:r>
    </w:p>
    <w:p w14:paraId="0000002A"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1.6.</w:t>
      </w:r>
      <w:r>
        <w:rPr>
          <w:rFonts w:ascii="Times New Roman" w:eastAsia="Times New Roman" w:hAnsi="Times New Roman" w:cs="Times New Roman"/>
          <w:sz w:val="28"/>
          <w:szCs w:val="28"/>
        </w:rPr>
        <w:t xml:space="preserve"> Відділ освіти, культури, молоді та спорту Сосницької селищної ради:</w:t>
      </w:r>
    </w:p>
    <w:p w14:paraId="0000002B"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реєструє та затверджує заклади загальної середньої освіти, які прийняли рішення щодо участі в конкурсі ШГБ;</w:t>
      </w:r>
    </w:p>
    <w:p w14:paraId="0000002C"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надає інформаційно-консультаційну допомогу у проведенні конкурсу з  ШГБ;</w:t>
      </w:r>
    </w:p>
    <w:p w14:paraId="0000002D"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загальний контроль за етапами проведення конкурсу ШГБ та реалізації проєктів-переможців;</w:t>
      </w:r>
    </w:p>
    <w:p w14:paraId="0000002E"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функції головного розпорядника коштів;</w:t>
      </w:r>
    </w:p>
    <w:p w14:paraId="0000002F"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приймає від закладів загальної середньої освіти звітні матеріали про реалізацію проєктів.</w:t>
      </w:r>
    </w:p>
    <w:p w14:paraId="00000030" w14:textId="77777777" w:rsidR="00A72124" w:rsidRDefault="00000000">
      <w:pPr>
        <w:numPr>
          <w:ilvl w:val="0"/>
          <w:numId w:val="2"/>
        </w:numPr>
        <w:pBdr>
          <w:top w:val="nil"/>
          <w:left w:val="nil"/>
          <w:bottom w:val="nil"/>
          <w:right w:val="nil"/>
          <w:between w:val="nil"/>
        </w:pBdr>
        <w:spacing w:after="0" w:line="240" w:lineRule="auto"/>
        <w:ind w:right="397"/>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Інформаційно-просвітницька та </w:t>
      </w:r>
      <w:proofErr w:type="spellStart"/>
      <w:r>
        <w:rPr>
          <w:rFonts w:ascii="Times New Roman" w:eastAsia="Times New Roman" w:hAnsi="Times New Roman" w:cs="Times New Roman"/>
          <w:b/>
          <w:color w:val="000000"/>
          <w:sz w:val="32"/>
          <w:szCs w:val="32"/>
        </w:rPr>
        <w:t>промоційна</w:t>
      </w:r>
      <w:proofErr w:type="spellEnd"/>
      <w:r>
        <w:rPr>
          <w:rFonts w:ascii="Times New Roman" w:eastAsia="Times New Roman" w:hAnsi="Times New Roman" w:cs="Times New Roman"/>
          <w:b/>
          <w:color w:val="000000"/>
          <w:sz w:val="32"/>
          <w:szCs w:val="32"/>
        </w:rPr>
        <w:t xml:space="preserve"> кампанії</w:t>
      </w:r>
    </w:p>
    <w:p w14:paraId="00000031"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2.1. </w:t>
      </w:r>
      <w:r>
        <w:rPr>
          <w:rFonts w:ascii="Times New Roman" w:eastAsia="Times New Roman" w:hAnsi="Times New Roman" w:cs="Times New Roman"/>
          <w:sz w:val="28"/>
          <w:szCs w:val="28"/>
        </w:rPr>
        <w:t>Інформаційно-просвітницька кампанія проводиться до початку, Конкурсу з метою ознайомлення здобувачів освіти та вчителів з основними положеннями, принципами ШГБ, можливостями та напрямками його реалізації та здобуття ними практичних навичок та компетенцій щодо основ громадської участі.</w:t>
      </w:r>
    </w:p>
    <w:p w14:paraId="00000032"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2.2.</w:t>
      </w:r>
      <w:r>
        <w:rPr>
          <w:rFonts w:ascii="Times New Roman" w:eastAsia="Times New Roman" w:hAnsi="Times New Roman" w:cs="Times New Roman"/>
          <w:sz w:val="28"/>
          <w:szCs w:val="28"/>
        </w:rPr>
        <w:t xml:space="preserve"> Інформаційна кампанія спрямована на ознайомлення з хронологією та строками проведення заходів, перебігом подій, поданими та допущеними до голосування </w:t>
      </w:r>
      <w:proofErr w:type="spellStart"/>
      <w:r>
        <w:rPr>
          <w:rFonts w:ascii="Times New Roman" w:eastAsia="Times New Roman" w:hAnsi="Times New Roman" w:cs="Times New Roman"/>
          <w:sz w:val="28"/>
          <w:szCs w:val="28"/>
        </w:rPr>
        <w:t>проєктами</w:t>
      </w:r>
      <w:proofErr w:type="spellEnd"/>
      <w:r>
        <w:rPr>
          <w:rFonts w:ascii="Times New Roman" w:eastAsia="Times New Roman" w:hAnsi="Times New Roman" w:cs="Times New Roman"/>
          <w:sz w:val="28"/>
          <w:szCs w:val="28"/>
        </w:rPr>
        <w:t>, результатами голосування, станом реалізації проєктів-переможців шляхом виготовлення інформаційних плакатів та інших необхідних для цього методів розповсюдження інформації, тощо.</w:t>
      </w:r>
    </w:p>
    <w:p w14:paraId="00000033"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2.3.</w:t>
      </w:r>
      <w:r>
        <w:rPr>
          <w:rFonts w:ascii="Times New Roman" w:eastAsia="Times New Roman" w:hAnsi="Times New Roman" w:cs="Times New Roman"/>
          <w:sz w:val="28"/>
          <w:szCs w:val="28"/>
        </w:rPr>
        <w:t xml:space="preserve"> Інформаційно-просвітницька кампанія включає в себе такі етапи:</w:t>
      </w:r>
    </w:p>
    <w:p w14:paraId="00000034"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проведення циклу  інтерактивних уроків-практикумів з основ громадської участі здобувачів освіти  у прийнятті рішень на рівні навчального закладу та громади;</w:t>
      </w:r>
    </w:p>
    <w:p w14:paraId="00000035"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ознайомлення здобувачів освіти, вчителів та батьківський комітет з основними етапами бюджетного процесу;</w:t>
      </w:r>
    </w:p>
    <w:p w14:paraId="00000036"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ознайомленням з процесом шкільного громадського бюджету, етапів Конкурсу;</w:t>
      </w:r>
    </w:p>
    <w:p w14:paraId="00000037"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інформаційно-консультаційна кампанія щодо написання проєктів;</w:t>
      </w:r>
    </w:p>
    <w:p w14:paraId="00000038"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обговорення проєктів;</w:t>
      </w:r>
    </w:p>
    <w:p w14:paraId="00000039"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надання можливості ознайомитись з </w:t>
      </w:r>
      <w:proofErr w:type="spellStart"/>
      <w:r>
        <w:rPr>
          <w:rFonts w:ascii="Times New Roman" w:eastAsia="Times New Roman" w:hAnsi="Times New Roman" w:cs="Times New Roman"/>
          <w:sz w:val="28"/>
          <w:szCs w:val="28"/>
        </w:rPr>
        <w:t>проєктами</w:t>
      </w:r>
      <w:proofErr w:type="spellEnd"/>
      <w:r>
        <w:rPr>
          <w:rFonts w:ascii="Times New Roman" w:eastAsia="Times New Roman" w:hAnsi="Times New Roman" w:cs="Times New Roman"/>
          <w:sz w:val="28"/>
          <w:szCs w:val="28"/>
        </w:rPr>
        <w:t>;</w:t>
      </w:r>
    </w:p>
    <w:p w14:paraId="0000003A"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голосування за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(щодо термінів, способу та місць для голосування);</w:t>
      </w:r>
    </w:p>
    <w:p w14:paraId="0000003B"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реалізація проєктів.</w:t>
      </w:r>
    </w:p>
    <w:p w14:paraId="0000003C" w14:textId="77777777" w:rsidR="00A72124" w:rsidRDefault="00000000">
      <w:pPr>
        <w:spacing w:after="0" w:line="276"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2.4.</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Промоційна</w:t>
      </w:r>
      <w:proofErr w:type="spellEnd"/>
      <w:r>
        <w:rPr>
          <w:rFonts w:ascii="Times New Roman" w:eastAsia="Times New Roman" w:hAnsi="Times New Roman" w:cs="Times New Roman"/>
          <w:sz w:val="28"/>
          <w:szCs w:val="28"/>
        </w:rPr>
        <w:t xml:space="preserve"> кампанії – це процес рекламування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розповсюдження Автором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матеріалів (</w:t>
      </w:r>
      <w:proofErr w:type="spellStart"/>
      <w:r>
        <w:rPr>
          <w:rFonts w:ascii="Times New Roman" w:eastAsia="Times New Roman" w:hAnsi="Times New Roman" w:cs="Times New Roman"/>
          <w:sz w:val="28"/>
          <w:szCs w:val="28"/>
        </w:rPr>
        <w:t>флаєрів</w:t>
      </w:r>
      <w:proofErr w:type="spellEnd"/>
      <w:r>
        <w:rPr>
          <w:rFonts w:ascii="Times New Roman" w:eastAsia="Times New Roman" w:hAnsi="Times New Roman" w:cs="Times New Roman"/>
          <w:sz w:val="28"/>
          <w:szCs w:val="28"/>
        </w:rPr>
        <w:t xml:space="preserve">) серед здобувачів освіти ЗЗСО та презентація автором, що роз’яснює його ідею та перевагу власного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над іншими. У рамках </w:t>
      </w:r>
      <w:proofErr w:type="spellStart"/>
      <w:r>
        <w:rPr>
          <w:rFonts w:ascii="Times New Roman" w:eastAsia="Times New Roman" w:hAnsi="Times New Roman" w:cs="Times New Roman"/>
          <w:sz w:val="28"/>
          <w:szCs w:val="28"/>
        </w:rPr>
        <w:t>промоційної</w:t>
      </w:r>
      <w:proofErr w:type="spellEnd"/>
      <w:r>
        <w:rPr>
          <w:rFonts w:ascii="Times New Roman" w:eastAsia="Times New Roman" w:hAnsi="Times New Roman" w:cs="Times New Roman"/>
          <w:sz w:val="28"/>
          <w:szCs w:val="28"/>
        </w:rPr>
        <w:t xml:space="preserve"> кампанії обов’язково автором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проводиться презентація перед здобувачами освіти ЗЗСО. Презентації Проєктів відбуваються після затвердження Конкурсною комісією переліку Проєктів, який виноситься на голосування.</w:t>
      </w:r>
    </w:p>
    <w:p w14:paraId="0000003D"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2.5.</w:t>
      </w:r>
      <w:r>
        <w:rPr>
          <w:rFonts w:ascii="Times New Roman" w:eastAsia="Times New Roman" w:hAnsi="Times New Roman" w:cs="Times New Roman"/>
          <w:sz w:val="28"/>
          <w:szCs w:val="28"/>
        </w:rPr>
        <w:t xml:space="preserve"> Координацію роботи з проведення інформаційно-просвітницької та </w:t>
      </w:r>
      <w:proofErr w:type="spellStart"/>
      <w:r>
        <w:rPr>
          <w:rFonts w:ascii="Times New Roman" w:eastAsia="Times New Roman" w:hAnsi="Times New Roman" w:cs="Times New Roman"/>
          <w:sz w:val="28"/>
          <w:szCs w:val="28"/>
        </w:rPr>
        <w:t>промоційної</w:t>
      </w:r>
      <w:proofErr w:type="spellEnd"/>
      <w:r>
        <w:rPr>
          <w:rFonts w:ascii="Times New Roman" w:eastAsia="Times New Roman" w:hAnsi="Times New Roman" w:cs="Times New Roman"/>
          <w:sz w:val="28"/>
          <w:szCs w:val="28"/>
        </w:rPr>
        <w:t xml:space="preserve"> кампанії здійснює Конкурсна комісія.</w:t>
      </w:r>
    </w:p>
    <w:p w14:paraId="0000003E" w14:textId="77777777" w:rsidR="00A72124" w:rsidRDefault="00000000">
      <w:pPr>
        <w:spacing w:after="0" w:line="276"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2.6.</w:t>
      </w:r>
      <w:r>
        <w:rPr>
          <w:rFonts w:ascii="Times New Roman" w:eastAsia="Times New Roman" w:hAnsi="Times New Roman" w:cs="Times New Roman"/>
          <w:sz w:val="28"/>
          <w:szCs w:val="28"/>
        </w:rPr>
        <w:t xml:space="preserve"> Автори проєктів мають право самостійно організовувати, проводити </w:t>
      </w:r>
      <w:proofErr w:type="spellStart"/>
      <w:r>
        <w:rPr>
          <w:rFonts w:ascii="Times New Roman" w:eastAsia="Times New Roman" w:hAnsi="Times New Roman" w:cs="Times New Roman"/>
          <w:sz w:val="28"/>
          <w:szCs w:val="28"/>
        </w:rPr>
        <w:t>промоційні</w:t>
      </w:r>
      <w:proofErr w:type="spellEnd"/>
      <w:r>
        <w:rPr>
          <w:rFonts w:ascii="Times New Roman" w:eastAsia="Times New Roman" w:hAnsi="Times New Roman" w:cs="Times New Roman"/>
          <w:sz w:val="28"/>
          <w:szCs w:val="28"/>
        </w:rPr>
        <w:t xml:space="preserve"> заходи та виробляти </w:t>
      </w:r>
      <w:proofErr w:type="spellStart"/>
      <w:r>
        <w:rPr>
          <w:rFonts w:ascii="Times New Roman" w:eastAsia="Times New Roman" w:hAnsi="Times New Roman" w:cs="Times New Roman"/>
          <w:sz w:val="28"/>
          <w:szCs w:val="28"/>
        </w:rPr>
        <w:t>промоційні</w:t>
      </w:r>
      <w:proofErr w:type="spellEnd"/>
      <w:r>
        <w:rPr>
          <w:rFonts w:ascii="Times New Roman" w:eastAsia="Times New Roman" w:hAnsi="Times New Roman" w:cs="Times New Roman"/>
          <w:sz w:val="28"/>
          <w:szCs w:val="28"/>
        </w:rPr>
        <w:t xml:space="preserve"> матеріали з роз’ясненням переваг власного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 метою отримання якомога більшої підтримки серед здобувачів освіти.</w:t>
      </w:r>
    </w:p>
    <w:p w14:paraId="0000003F" w14:textId="77777777" w:rsidR="00A72124" w:rsidRDefault="00000000">
      <w:pPr>
        <w:spacing w:after="0" w:line="276"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2.7.</w:t>
      </w:r>
      <w:r>
        <w:rPr>
          <w:rFonts w:ascii="Times New Roman" w:eastAsia="Times New Roman" w:hAnsi="Times New Roman" w:cs="Times New Roman"/>
          <w:sz w:val="28"/>
          <w:szCs w:val="28"/>
        </w:rPr>
        <w:t xml:space="preserve"> Такі кампанії мають ґрунтуватися на принципах доброчесності. Забороняється використовувати методи грошового стимулювання. У випадку наявності інформації щодо використання недоброчесних методів проведення кампанії, така інформація може стати предметом розгляду на засіданні Комісії . За результатом такого розгляду Комісія може дискваліфікувати відповідний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w:t>
      </w:r>
    </w:p>
    <w:p w14:paraId="00000040"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2.8.</w:t>
      </w:r>
      <w:r>
        <w:rPr>
          <w:rFonts w:ascii="Times New Roman" w:eastAsia="Times New Roman" w:hAnsi="Times New Roman" w:cs="Times New Roman"/>
          <w:sz w:val="28"/>
          <w:szCs w:val="28"/>
        </w:rPr>
        <w:t xml:space="preserve"> Інформаційно-</w:t>
      </w:r>
      <w:proofErr w:type="spellStart"/>
      <w:r>
        <w:rPr>
          <w:rFonts w:ascii="Times New Roman" w:eastAsia="Times New Roman" w:hAnsi="Times New Roman" w:cs="Times New Roman"/>
          <w:sz w:val="28"/>
          <w:szCs w:val="28"/>
        </w:rPr>
        <w:t>промоційну</w:t>
      </w:r>
      <w:proofErr w:type="spellEnd"/>
      <w:r>
        <w:rPr>
          <w:rFonts w:ascii="Times New Roman" w:eastAsia="Times New Roman" w:hAnsi="Times New Roman" w:cs="Times New Roman"/>
          <w:sz w:val="28"/>
          <w:szCs w:val="28"/>
        </w:rPr>
        <w:t xml:space="preserve"> кампанію проводять: </w:t>
      </w:r>
    </w:p>
    <w:p w14:paraId="00000041"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 освіти, культури, молоді та спорту Сосницької селищної ради; </w:t>
      </w:r>
    </w:p>
    <w:p w14:paraId="00000042"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Сосницька селищна рада;</w:t>
      </w:r>
    </w:p>
    <w:p w14:paraId="00000043"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Молодіжна рада при селищному голові.</w:t>
      </w:r>
    </w:p>
    <w:p w14:paraId="00000044"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2.9.</w:t>
      </w:r>
      <w:r>
        <w:rPr>
          <w:rFonts w:ascii="Times New Roman" w:eastAsia="Times New Roman" w:hAnsi="Times New Roman" w:cs="Times New Roman"/>
          <w:sz w:val="28"/>
          <w:szCs w:val="28"/>
        </w:rPr>
        <w:t xml:space="preserve"> Методи проведення інформаційно-</w:t>
      </w:r>
      <w:proofErr w:type="spellStart"/>
      <w:r>
        <w:rPr>
          <w:rFonts w:ascii="Times New Roman" w:eastAsia="Times New Roman" w:hAnsi="Times New Roman" w:cs="Times New Roman"/>
          <w:sz w:val="28"/>
          <w:szCs w:val="28"/>
        </w:rPr>
        <w:t>промоційної</w:t>
      </w:r>
      <w:proofErr w:type="spellEnd"/>
      <w:r>
        <w:rPr>
          <w:rFonts w:ascii="Times New Roman" w:eastAsia="Times New Roman" w:hAnsi="Times New Roman" w:cs="Times New Roman"/>
          <w:sz w:val="28"/>
          <w:szCs w:val="28"/>
        </w:rPr>
        <w:t xml:space="preserve"> кампанії:</w:t>
      </w:r>
    </w:p>
    <w:p w14:paraId="00000045"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ознайомлення здобувачів освіти загальноосвітніх закладів з основними положеннями та принципами, хронологією, етапами і датами проведення заходів шкільного громадського бюджету з урахуванням останніх змін, а також заохочення їх до подачі проєктів;</w:t>
      </w:r>
    </w:p>
    <w:p w14:paraId="00000046"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представлення отриманих проєктів та заохочення до участі в голосуванні;</w:t>
      </w:r>
    </w:p>
    <w:p w14:paraId="00000047"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розповсюдження інформації щодо перебігу та результатів реалізації проєктів-переможців шкільного громадського бюджету.</w:t>
      </w:r>
    </w:p>
    <w:p w14:paraId="00000048" w14:textId="77777777" w:rsidR="00A72124" w:rsidRDefault="00A72124">
      <w:pPr>
        <w:spacing w:after="0" w:line="240" w:lineRule="auto"/>
        <w:ind w:left="113" w:right="397" w:firstLine="709"/>
        <w:jc w:val="both"/>
        <w:rPr>
          <w:rFonts w:ascii="Times New Roman" w:eastAsia="Times New Roman" w:hAnsi="Times New Roman" w:cs="Times New Roman"/>
          <w:sz w:val="28"/>
          <w:szCs w:val="28"/>
        </w:rPr>
      </w:pPr>
    </w:p>
    <w:p w14:paraId="00000049" w14:textId="77777777" w:rsidR="00A72124" w:rsidRDefault="00000000">
      <w:pPr>
        <w:numPr>
          <w:ilvl w:val="0"/>
          <w:numId w:val="2"/>
        </w:numPr>
        <w:pBdr>
          <w:top w:val="nil"/>
          <w:left w:val="nil"/>
          <w:bottom w:val="nil"/>
          <w:right w:val="nil"/>
          <w:between w:val="nil"/>
        </w:pBdr>
        <w:spacing w:after="0" w:line="240" w:lineRule="auto"/>
        <w:ind w:right="397"/>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Конкурсна комісія</w:t>
      </w:r>
      <w:r>
        <w:rPr>
          <w:rFonts w:ascii="Times New Roman" w:eastAsia="Times New Roman" w:hAnsi="Times New Roman" w:cs="Times New Roman"/>
          <w:b/>
          <w:color w:val="333333"/>
          <w:sz w:val="32"/>
          <w:szCs w:val="32"/>
        </w:rPr>
        <w:t xml:space="preserve"> з питань Шкільного Громадського бюджету</w:t>
      </w:r>
      <w:r>
        <w:rPr>
          <w:rFonts w:ascii="Times New Roman" w:eastAsia="Times New Roman" w:hAnsi="Times New Roman" w:cs="Times New Roman"/>
          <w:b/>
          <w:color w:val="000000"/>
          <w:sz w:val="32"/>
          <w:szCs w:val="32"/>
        </w:rPr>
        <w:t>, її функції та повноваження</w:t>
      </w:r>
    </w:p>
    <w:p w14:paraId="0000004A" w14:textId="77777777" w:rsidR="00A72124" w:rsidRDefault="00000000">
      <w:pPr>
        <w:pBdr>
          <w:top w:val="nil"/>
          <w:left w:val="nil"/>
          <w:bottom w:val="nil"/>
          <w:right w:val="nil"/>
          <w:between w:val="nil"/>
        </w:pBdr>
        <w:spacing w:after="0" w:line="240" w:lineRule="auto"/>
        <w:ind w:left="360" w:right="397"/>
        <w:jc w:val="both"/>
        <w:rPr>
          <w:rFonts w:ascii="Times New Roman" w:eastAsia="Times New Roman" w:hAnsi="Times New Roman" w:cs="Times New Roman"/>
          <w:color w:val="333333"/>
          <w:sz w:val="28"/>
          <w:szCs w:val="28"/>
        </w:rPr>
      </w:pPr>
      <w:r>
        <w:rPr>
          <w:rFonts w:ascii="Times New Roman" w:eastAsia="Times New Roman" w:hAnsi="Times New Roman" w:cs="Times New Roman"/>
          <w:b/>
          <w:color w:val="000000"/>
          <w:sz w:val="28"/>
          <w:szCs w:val="28"/>
        </w:rPr>
        <w:t>3.1.</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 xml:space="preserve">Комісія </w:t>
      </w:r>
      <w:r>
        <w:rPr>
          <w:rFonts w:ascii="Times New Roman" w:eastAsia="Times New Roman" w:hAnsi="Times New Roman" w:cs="Times New Roman"/>
          <w:color w:val="000000"/>
          <w:sz w:val="28"/>
          <w:szCs w:val="28"/>
        </w:rPr>
        <w:t xml:space="preserve">– робочий орган, який створюється наказом директора закладу загальної середньої освіти на період реалізації шкільного громадського бюджету на відповідний бюджетний рік, члени якого організовують та координують виконання заходів щодо проведення ШГБ в закладі загальної середньої освіти, визначених цим Положенням. </w:t>
      </w:r>
    </w:p>
    <w:p w14:paraId="0000004B"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3.2.</w:t>
      </w:r>
      <w:r>
        <w:rPr>
          <w:rFonts w:ascii="Times New Roman" w:eastAsia="Times New Roman" w:hAnsi="Times New Roman" w:cs="Times New Roman"/>
          <w:sz w:val="28"/>
          <w:szCs w:val="28"/>
        </w:rPr>
        <w:t xml:space="preserve"> До складу Конкурсної комісії входять двоє вчителів навчального закладу, двоє представників батьківського комітету, троє здобувачів освіти різних класів навчального закладу.</w:t>
      </w:r>
      <w:r>
        <w:rPr>
          <w:rFonts w:ascii="Times New Roman" w:eastAsia="Times New Roman" w:hAnsi="Times New Roman" w:cs="Times New Roman"/>
          <w:color w:val="333333"/>
          <w:sz w:val="28"/>
          <w:szCs w:val="28"/>
        </w:rPr>
        <w:t xml:space="preserve"> </w:t>
      </w:r>
    </w:p>
    <w:p w14:paraId="0000004C"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3.3.</w:t>
      </w:r>
      <w:r>
        <w:rPr>
          <w:rFonts w:ascii="Times New Roman" w:eastAsia="Times New Roman" w:hAnsi="Times New Roman" w:cs="Times New Roman"/>
          <w:sz w:val="28"/>
          <w:szCs w:val="28"/>
        </w:rPr>
        <w:t xml:space="preserve"> Конкурсна комісія працює в форматі засідань. Засідання є повноважним за умови присутності більше половини її членів. Рішення на засіданні Комісії ухвалюється більшістю членів від загального складу.</w:t>
      </w:r>
    </w:p>
    <w:p w14:paraId="0000004D"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3.4.</w:t>
      </w:r>
      <w:r>
        <w:rPr>
          <w:rFonts w:ascii="Times New Roman" w:eastAsia="Times New Roman" w:hAnsi="Times New Roman" w:cs="Times New Roman"/>
          <w:sz w:val="28"/>
          <w:szCs w:val="28"/>
        </w:rPr>
        <w:t xml:space="preserve"> На першому засіданні Комісія обирає зі свого складу голову та секретаря Комісії.</w:t>
      </w:r>
    </w:p>
    <w:p w14:paraId="0000004E"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3.5</w:t>
      </w:r>
      <w:r>
        <w:rPr>
          <w:rFonts w:ascii="Times New Roman" w:eastAsia="Times New Roman" w:hAnsi="Times New Roman" w:cs="Times New Roman"/>
          <w:sz w:val="28"/>
          <w:szCs w:val="28"/>
        </w:rPr>
        <w:t>. Засідання Комісії проводяться у відкритому режимі, гласно та відкрито. Про час та місце проведення засідання особам, які входять до складу Комісії, повідомляється за 3 календарні дні.</w:t>
      </w:r>
    </w:p>
    <w:p w14:paraId="0000004F"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3.6.</w:t>
      </w:r>
      <w:r>
        <w:rPr>
          <w:rFonts w:ascii="Times New Roman" w:eastAsia="Times New Roman" w:hAnsi="Times New Roman" w:cs="Times New Roman"/>
          <w:sz w:val="28"/>
          <w:szCs w:val="28"/>
        </w:rPr>
        <w:t xml:space="preserve"> Протоколи, висновки та рекомендації Комісії підписуються секретарем та головою Комісії, оприлюднюються на сайті школи та/або на офіційній Фейсбук-сторінці школи. Члени Комісії не можуть бути Авторами проєктів.</w:t>
      </w:r>
    </w:p>
    <w:p w14:paraId="00000050"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3.7.</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Основними завданнями Комісії є:</w:t>
      </w:r>
    </w:p>
    <w:p w14:paraId="00000051"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здійснення загальної організації, координація та супровід ШГБ до реалізації Проєктів;</w:t>
      </w:r>
    </w:p>
    <w:p w14:paraId="00000052"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визначення Уповноваженої особи, відповідальної за прийом Проєктів та організацію процесу голосування;</w:t>
      </w:r>
    </w:p>
    <w:p w14:paraId="00000053"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ведення реєстру отриманих Проєктів та оприлюднення його на спеціалізованому веб-сайті та/або на сайті школи;</w:t>
      </w:r>
    </w:p>
    <w:p w14:paraId="00000054"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належне зберігання всіх поданих проєктів впродовж одного року після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55"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здійснення комплексу заходів з оголошення та проведення відбору Проєктів, підведення та оприлюднення підсумків голосування з розміщенням відповідної інформації на веб-сайті;</w:t>
      </w:r>
    </w:p>
    <w:p w14:paraId="00000056"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здійснення попереднього аналізу Проєктів та за необхідності надсилання їх на доопрацювання;</w:t>
      </w:r>
    </w:p>
    <w:p w14:paraId="00000057"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затвердження переліку Проєктів, які не допускаються/допускаються  до голосування;</w:t>
      </w:r>
    </w:p>
    <w:p w14:paraId="00000058"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забезпечення інформаційної та організаційної підтримки авторів/авторок Проєктів;</w:t>
      </w:r>
    </w:p>
    <w:p w14:paraId="00000059"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затвердження результатів голосування;</w:t>
      </w:r>
    </w:p>
    <w:p w14:paraId="0000005A"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розгляд спірних ситуацій, що виникають у процесі проведення ШГБ;</w:t>
      </w:r>
    </w:p>
    <w:p w14:paraId="0000005B"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надання висновків та рекомендації автору(авторам) щодо Проєктів;</w:t>
      </w:r>
    </w:p>
    <w:p w14:paraId="0000005C"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попередній розгляд звітів щодо виконання Проєктів;</w:t>
      </w:r>
    </w:p>
    <w:p w14:paraId="0000005D"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допомога в написанні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формуванні кошторису/обчислення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5E"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забезпечення дотримання вимог цього Положення.</w:t>
      </w:r>
    </w:p>
    <w:p w14:paraId="0000005F"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3.8.</w:t>
      </w:r>
      <w:r>
        <w:rPr>
          <w:rFonts w:ascii="Times New Roman" w:eastAsia="Times New Roman" w:hAnsi="Times New Roman" w:cs="Times New Roman"/>
          <w:sz w:val="28"/>
          <w:szCs w:val="28"/>
        </w:rPr>
        <w:t xml:space="preserve"> Для реалізації повноважень Комісія має право:</w:t>
      </w:r>
    </w:p>
    <w:p w14:paraId="00000060"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визначати уповноваженого/ну представника/цю для доповідей та співдоповідей з питань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ШГБ під час розгляду та експертизи Проєктів Відділом освіти, культури, молоді та спорту Сосницької селищної ради;</w:t>
      </w:r>
    </w:p>
    <w:p w14:paraId="00000061"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звернутися за допомогою до Відділу освіти, культури, молоді та спорту Сосницької селищної ради та до Сосницької селищної ради, якщо компетенція Комісії не дозволяє вирішити проблему самостійно;</w:t>
      </w:r>
    </w:p>
    <w:p w14:paraId="00000062"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отримувати інформацію та звіти про хід реалізації Проєктів.</w:t>
      </w:r>
    </w:p>
    <w:p w14:paraId="00000063"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3.9.</w:t>
      </w:r>
      <w:r>
        <w:rPr>
          <w:rFonts w:ascii="Times New Roman" w:eastAsia="Times New Roman" w:hAnsi="Times New Roman" w:cs="Times New Roman"/>
          <w:sz w:val="28"/>
          <w:szCs w:val="28"/>
        </w:rPr>
        <w:t xml:space="preserve"> Конкурсна комісія має інші права, необхідні для виконання повноважень, передбачених цим Положенням.</w:t>
      </w:r>
    </w:p>
    <w:p w14:paraId="00000064" w14:textId="77777777" w:rsidR="00A72124" w:rsidRDefault="00A72124">
      <w:pPr>
        <w:spacing w:after="0" w:line="240" w:lineRule="auto"/>
        <w:ind w:left="113" w:right="397" w:firstLine="709"/>
        <w:jc w:val="both"/>
        <w:rPr>
          <w:rFonts w:ascii="Times New Roman" w:eastAsia="Times New Roman" w:hAnsi="Times New Roman" w:cs="Times New Roman"/>
          <w:sz w:val="28"/>
          <w:szCs w:val="28"/>
        </w:rPr>
      </w:pPr>
    </w:p>
    <w:p w14:paraId="00000065" w14:textId="77777777" w:rsidR="00A72124" w:rsidRDefault="00000000">
      <w:pPr>
        <w:numPr>
          <w:ilvl w:val="0"/>
          <w:numId w:val="2"/>
        </w:numPr>
        <w:pBdr>
          <w:top w:val="nil"/>
          <w:left w:val="nil"/>
          <w:bottom w:val="nil"/>
          <w:right w:val="nil"/>
          <w:between w:val="nil"/>
        </w:pBdr>
        <w:spacing w:after="0" w:line="240" w:lineRule="auto"/>
        <w:ind w:right="397"/>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Авторські </w:t>
      </w:r>
      <w:proofErr w:type="spellStart"/>
      <w:r>
        <w:rPr>
          <w:rFonts w:ascii="Times New Roman" w:eastAsia="Times New Roman" w:hAnsi="Times New Roman" w:cs="Times New Roman"/>
          <w:b/>
          <w:color w:val="000000"/>
          <w:sz w:val="32"/>
          <w:szCs w:val="32"/>
        </w:rPr>
        <w:t>проєкти</w:t>
      </w:r>
      <w:proofErr w:type="spellEnd"/>
      <w:r>
        <w:rPr>
          <w:rFonts w:ascii="Times New Roman" w:eastAsia="Times New Roman" w:hAnsi="Times New Roman" w:cs="Times New Roman"/>
          <w:b/>
          <w:color w:val="000000"/>
          <w:sz w:val="32"/>
          <w:szCs w:val="32"/>
        </w:rPr>
        <w:t xml:space="preserve"> та порядок їх подання</w:t>
      </w:r>
    </w:p>
    <w:p w14:paraId="00000066"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4.1.</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подається до Комісії за формою згідно Додатку 1 до Положення.</w:t>
      </w:r>
    </w:p>
    <w:p w14:paraId="00000067"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4.2.</w:t>
      </w:r>
      <w:r>
        <w:rPr>
          <w:rFonts w:ascii="Times New Roman" w:eastAsia="Times New Roman" w:hAnsi="Times New Roman" w:cs="Times New Roman"/>
          <w:sz w:val="28"/>
          <w:szCs w:val="28"/>
        </w:rPr>
        <w:t xml:space="preserve"> Основний принцип при формуванні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 є простота/зручність в написанні.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складається з бланку-заявки, кошторису/обчислення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переліку осіб, що підтримали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Автор може додати у вигляді пронумерованих додатків фотографії, малюнки, схеми, описи, графічні зображення, додаткові пояснення, тощо.</w:t>
      </w:r>
    </w:p>
    <w:p w14:paraId="00000068"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4.3.</w:t>
      </w:r>
      <w:r>
        <w:rPr>
          <w:rFonts w:ascii="Times New Roman" w:eastAsia="Times New Roman" w:hAnsi="Times New Roman" w:cs="Times New Roman"/>
          <w:sz w:val="28"/>
          <w:szCs w:val="28"/>
        </w:rPr>
        <w:t xml:space="preserve"> Основні елементи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є:</w:t>
      </w:r>
    </w:p>
    <w:p w14:paraId="00000069"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назва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6A"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команда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/автор;</w:t>
      </w:r>
    </w:p>
    <w:p w14:paraId="0000006B"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тематика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6C"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місце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6D"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5) потреби якої цільової групи задовольняє;</w:t>
      </w:r>
    </w:p>
    <w:p w14:paraId="0000006E"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короткий опис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заходів.</w:t>
      </w:r>
    </w:p>
    <w:p w14:paraId="0000006F"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часові рамки впровадження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70"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орієнтовна вартість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71"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4.4. </w:t>
      </w:r>
      <w:r>
        <w:rPr>
          <w:rFonts w:ascii="Times New Roman" w:eastAsia="Times New Roman" w:hAnsi="Times New Roman" w:cs="Times New Roman"/>
          <w:sz w:val="28"/>
          <w:szCs w:val="28"/>
        </w:rPr>
        <w:t xml:space="preserve">Орієнтовний кошторис/обчислення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розрахований автором, включає усі витрати пов’язані з </w:t>
      </w:r>
      <w:proofErr w:type="spellStart"/>
      <w:r>
        <w:rPr>
          <w:rFonts w:ascii="Times New Roman" w:eastAsia="Times New Roman" w:hAnsi="Times New Roman" w:cs="Times New Roman"/>
          <w:sz w:val="28"/>
          <w:szCs w:val="28"/>
        </w:rPr>
        <w:t>проєктом</w:t>
      </w:r>
      <w:proofErr w:type="spellEnd"/>
      <w:r>
        <w:rPr>
          <w:rFonts w:ascii="Times New Roman" w:eastAsia="Times New Roman" w:hAnsi="Times New Roman" w:cs="Times New Roman"/>
          <w:sz w:val="28"/>
          <w:szCs w:val="28"/>
        </w:rPr>
        <w:t>, а саме:</w:t>
      </w:r>
    </w:p>
    <w:p w14:paraId="00000072"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кошти на закупівлю товарів, сировини, матеріалів, комплектуючих та інших витрат;</w:t>
      </w:r>
    </w:p>
    <w:p w14:paraId="00000073"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кошти на роботи, послуги та заходи;</w:t>
      </w:r>
    </w:p>
    <w:p w14:paraId="00000074"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кошти на розробку </w:t>
      </w:r>
      <w:proofErr w:type="spellStart"/>
      <w:r>
        <w:rPr>
          <w:rFonts w:ascii="Times New Roman" w:eastAsia="Times New Roman" w:hAnsi="Times New Roman" w:cs="Times New Roman"/>
          <w:sz w:val="28"/>
          <w:szCs w:val="28"/>
        </w:rPr>
        <w:t>проєктної</w:t>
      </w:r>
      <w:proofErr w:type="spellEnd"/>
      <w:r>
        <w:rPr>
          <w:rFonts w:ascii="Times New Roman" w:eastAsia="Times New Roman" w:hAnsi="Times New Roman" w:cs="Times New Roman"/>
          <w:sz w:val="28"/>
          <w:szCs w:val="28"/>
        </w:rPr>
        <w:t xml:space="preserve"> документації (в разі потреби).</w:t>
      </w:r>
    </w:p>
    <w:p w14:paraId="00000075"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4.5.</w:t>
      </w:r>
      <w:r>
        <w:rPr>
          <w:rFonts w:ascii="Times New Roman" w:eastAsia="Times New Roman" w:hAnsi="Times New Roman" w:cs="Times New Roman"/>
          <w:sz w:val="28"/>
          <w:szCs w:val="28"/>
        </w:rPr>
        <w:t xml:space="preserve"> Автору перед поданням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необхідно отримати підтримку не менше 10 учнів, що підтверджується відповідним бланком, згідно Додатку 2 до Положення.</w:t>
      </w:r>
    </w:p>
    <w:p w14:paraId="00000076"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4.6.</w:t>
      </w:r>
      <w:r>
        <w:rPr>
          <w:rFonts w:ascii="Times New Roman" w:eastAsia="Times New Roman" w:hAnsi="Times New Roman" w:cs="Times New Roman"/>
          <w:sz w:val="28"/>
          <w:szCs w:val="28"/>
        </w:rPr>
        <w:t xml:space="preserve"> Автор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формує описову частину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по можливості готує кошторис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Якщо у автора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є складності в написанні кошторису/обчислення, він може звернутися за допомогою до Комісії.</w:t>
      </w:r>
    </w:p>
    <w:p w14:paraId="00000077"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4.7.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реалізується в межах ЗЗСО та одного бюджетного року та має бути доступним для всіх здобувачів освіти ЗЗСО.</w:t>
      </w:r>
    </w:p>
    <w:p w14:paraId="00000078"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4.8.</w:t>
      </w:r>
      <w:r>
        <w:rPr>
          <w:rFonts w:ascii="Times New Roman" w:eastAsia="Times New Roman" w:hAnsi="Times New Roman" w:cs="Times New Roman"/>
          <w:sz w:val="28"/>
          <w:szCs w:val="28"/>
        </w:rPr>
        <w:t xml:space="preserve"> Ідея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має бути спрямована на:</w:t>
      </w:r>
    </w:p>
    <w:p w14:paraId="00000079"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розвиток шкільної громади (шкільного самоврядування, освітніх навчальних процесів, впровадження інновацій, задоволення потреб учнівської спільноти в частині освітніх та навчальних програм) та тематичного напрямку шкільного закладу;</w:t>
      </w:r>
    </w:p>
    <w:p w14:paraId="0000007A"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покращення навчального закладу та території (покращення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/дизайну приміщень  навчального закладу, озеленення та освітлення території, благоустрій  спортивних та відпочинкових зон тощо), крім ЗЗСО де кількість менша 45 здобувачів освіти;</w:t>
      </w:r>
    </w:p>
    <w:p w14:paraId="0000007B"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впровадження інноваційних проєктів в тематичних сферах;</w:t>
      </w:r>
    </w:p>
    <w:p w14:paraId="0000007C"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науково-просвітницькі заходи (організація інтелектуальних турнірів, семінарів, форумів, інших заходів науково-просвітницького спрямування);</w:t>
      </w:r>
    </w:p>
    <w:p w14:paraId="0000007D"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соціальні заходи (організація  заходів, спрямованих на покращення  процесу соціалізації та підтримку незахищених верств населення);</w:t>
      </w:r>
    </w:p>
    <w:p w14:paraId="0000007E"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покращення екологічної ситуації у навчальному закладі, крім ЗЗСО, де кількість менша 45 здобувачів освіти;</w:t>
      </w:r>
    </w:p>
    <w:p w14:paraId="0000007F"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покращення просторовому розвитку та естетичного вигляду, впровадженню сучасних інноваційних проєктів, крім ЗЗСО, де кількість менша 45 здобувачів освіти;</w:t>
      </w:r>
    </w:p>
    <w:p w14:paraId="00000080"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4.9.</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спрямовані на проведення заходів, можуть подаватися лише здобувачами освіти 8-11 класів і впроваджуються головним розпорядником коштів за </w:t>
      </w:r>
      <w:proofErr w:type="spellStart"/>
      <w:r>
        <w:rPr>
          <w:rFonts w:ascii="Times New Roman" w:eastAsia="Times New Roman" w:hAnsi="Times New Roman" w:cs="Times New Roman"/>
          <w:sz w:val="28"/>
          <w:szCs w:val="28"/>
        </w:rPr>
        <w:t>проєктом</w:t>
      </w:r>
      <w:proofErr w:type="spellEnd"/>
      <w:r>
        <w:rPr>
          <w:rFonts w:ascii="Times New Roman" w:eastAsia="Times New Roman" w:hAnsi="Times New Roman" w:cs="Times New Roman"/>
          <w:sz w:val="28"/>
          <w:szCs w:val="28"/>
        </w:rPr>
        <w:t xml:space="preserve">  (автори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та  адміністрації ЗЗСО мають право здійснювати контроль на будь-якому етапу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81"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4.10.</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повинні відповідати таким вимогам:</w:t>
      </w:r>
    </w:p>
    <w:p w14:paraId="00000082"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подається за встановленою цим Положенням формою (Додаток №1 до Положення);</w:t>
      </w:r>
    </w:p>
    <w:p w14:paraId="00000083"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усі поля </w:t>
      </w:r>
      <w:proofErr w:type="spellStart"/>
      <w:r>
        <w:rPr>
          <w:rFonts w:ascii="Times New Roman" w:eastAsia="Times New Roman" w:hAnsi="Times New Roman" w:cs="Times New Roman"/>
          <w:sz w:val="28"/>
          <w:szCs w:val="28"/>
        </w:rPr>
        <w:t>проєктної</w:t>
      </w:r>
      <w:proofErr w:type="spellEnd"/>
      <w:r>
        <w:rPr>
          <w:rFonts w:ascii="Times New Roman" w:eastAsia="Times New Roman" w:hAnsi="Times New Roman" w:cs="Times New Roman"/>
          <w:sz w:val="28"/>
          <w:szCs w:val="28"/>
        </w:rPr>
        <w:t xml:space="preserve"> заявки мають бути заповнені;</w:t>
      </w:r>
    </w:p>
    <w:p w14:paraId="00000084"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назва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має відображати зміст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і бути викладеною лаконічно, в межах одного речення;</w:t>
      </w:r>
    </w:p>
    <w:p w14:paraId="00000085"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не суперечать чинному законодавству України;</w:t>
      </w:r>
    </w:p>
    <w:p w14:paraId="00000086"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питання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знаходиться в межах повноважень органів місцевого самоврядування;</w:t>
      </w:r>
    </w:p>
    <w:p w14:paraId="00000087"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реалізація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здійснюється в межах ЗЗСО;</w:t>
      </w:r>
    </w:p>
    <w:p w14:paraId="00000088"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має бути реалізований впродовж одного бюджетного року і спрямований на кінцеві результати;</w:t>
      </w:r>
    </w:p>
    <w:p w14:paraId="00000089"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доступ до об’єктів, на які спрямовані кошти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повинен бути вільним для всіх учнів.</w:t>
      </w:r>
    </w:p>
    <w:p w14:paraId="0000008A" w14:textId="77777777" w:rsidR="00A72124" w:rsidRDefault="00000000">
      <w:pPr>
        <w:spacing w:after="0" w:line="240" w:lineRule="auto"/>
        <w:ind w:left="113" w:right="397" w:firstLine="709"/>
        <w:rPr>
          <w:rFonts w:ascii="Times New Roman" w:eastAsia="Times New Roman" w:hAnsi="Times New Roman" w:cs="Times New Roman"/>
          <w:sz w:val="28"/>
          <w:szCs w:val="28"/>
        </w:rPr>
      </w:pPr>
      <w:r>
        <w:rPr>
          <w:rFonts w:ascii="Times New Roman" w:eastAsia="Times New Roman" w:hAnsi="Times New Roman" w:cs="Times New Roman"/>
          <w:b/>
          <w:sz w:val="28"/>
          <w:szCs w:val="28"/>
        </w:rPr>
        <w:t>4.11.</w:t>
      </w:r>
      <w:r>
        <w:rPr>
          <w:rFonts w:ascii="Times New Roman" w:eastAsia="Times New Roman" w:hAnsi="Times New Roman" w:cs="Times New Roman"/>
          <w:sz w:val="28"/>
          <w:szCs w:val="28"/>
        </w:rPr>
        <w:t>  В рамках шкільного громадського бюджету</w:t>
      </w:r>
      <w:r>
        <w:rPr>
          <w:rFonts w:ascii="Times New Roman" w:eastAsia="Times New Roman" w:hAnsi="Times New Roman" w:cs="Times New Roman"/>
          <w:b/>
          <w:sz w:val="28"/>
          <w:szCs w:val="28"/>
        </w:rPr>
        <w:t xml:space="preserve"> не</w:t>
      </w:r>
      <w:r>
        <w:rPr>
          <w:rFonts w:ascii="Times New Roman" w:eastAsia="Times New Roman" w:hAnsi="Times New Roman" w:cs="Times New Roman"/>
          <w:sz w:val="28"/>
          <w:szCs w:val="28"/>
        </w:rPr>
        <w:t xml:space="preserve"> допускаються до Голосування і не фінансуються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які:</w:t>
      </w:r>
    </w:p>
    <w:p w14:paraId="0000008B"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відповідають вимогам п. 4.8;</w:t>
      </w:r>
    </w:p>
    <w:p w14:paraId="0000008C"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розраховані тільки на розробку </w:t>
      </w:r>
      <w:proofErr w:type="spellStart"/>
      <w:r>
        <w:rPr>
          <w:rFonts w:ascii="Times New Roman" w:eastAsia="Times New Roman" w:hAnsi="Times New Roman" w:cs="Times New Roman"/>
          <w:sz w:val="28"/>
          <w:szCs w:val="28"/>
        </w:rPr>
        <w:t>проєктної</w:t>
      </w:r>
      <w:proofErr w:type="spellEnd"/>
      <w:r>
        <w:rPr>
          <w:rFonts w:ascii="Times New Roman" w:eastAsia="Times New Roman" w:hAnsi="Times New Roman" w:cs="Times New Roman"/>
          <w:sz w:val="28"/>
          <w:szCs w:val="28"/>
        </w:rPr>
        <w:t xml:space="preserve"> документації;</w:t>
      </w:r>
    </w:p>
    <w:p w14:paraId="0000008D"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носять незавершений характер (виконання одного з елементів вимагатиме в майбутньому виконання подальших елементів);</w:t>
      </w:r>
    </w:p>
    <w:p w14:paraId="0000008E"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передбачають витрати на утримання та обслуговування, що перевищують вартість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8F"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реалізація яких передбачає збільшення штатної чисельності ЗЗСО та постійного утримання додаткових працівників;</w:t>
      </w:r>
    </w:p>
    <w:p w14:paraId="00000090"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містять ненормативну лексику, наклепи, образи, заклики до насильства, повалення влади, зміни конституційного ладу країни тощо;</w:t>
      </w:r>
    </w:p>
    <w:p w14:paraId="00000091"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стосуються приміщень та пришкільної території навчального закладу щодо проведення поточних, капітальних внутрішніх та фасадних ремонтних робіт;</w:t>
      </w:r>
    </w:p>
    <w:p w14:paraId="00000092"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 є загальнодоступними для учнів.</w:t>
      </w:r>
    </w:p>
    <w:p w14:paraId="00000093"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4.12.</w:t>
      </w:r>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приймаються починаючи з 15 січня, впродовж 30 календарних днів.</w:t>
      </w:r>
    </w:p>
    <w:p w14:paraId="00000094"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4.13.</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подаються до Комісії або до Уповноваженої особи визначеної Комісією в електронному  або в паперовому вигляді в наступні способи:</w:t>
      </w:r>
    </w:p>
    <w:p w14:paraId="00000095"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паперовому вигляді Комісії в часи роботи ЗЗСО;</w:t>
      </w:r>
    </w:p>
    <w:p w14:paraId="00000096"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паперовому вигляді поштою за вказаною в оголошенні про початок Конкурсу за адресою ЗЗСО; </w:t>
      </w:r>
    </w:p>
    <w:p w14:paraId="00000097"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електронною поштою за вказаною в оголошенні адресою у вигляді документу у форматі Word та в сканованому вигляді з поміткою «Шкільний громадський бюджет» на електронну адресу, вказаною ЗЗСО.</w:t>
      </w:r>
    </w:p>
    <w:p w14:paraId="00000098"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4.14.</w:t>
      </w:r>
      <w:r>
        <w:rPr>
          <w:rFonts w:ascii="Times New Roman" w:eastAsia="Times New Roman" w:hAnsi="Times New Roman" w:cs="Times New Roman"/>
          <w:sz w:val="28"/>
          <w:szCs w:val="28"/>
        </w:rPr>
        <w:t xml:space="preserve"> Автор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може у будь-який момент зняти свій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з Конкурсу, але не пізніше ніж за 10 календарних днів до початку Голосування.</w:t>
      </w:r>
    </w:p>
    <w:p w14:paraId="00000099" w14:textId="77777777" w:rsidR="00A72124" w:rsidRDefault="00A72124">
      <w:pPr>
        <w:spacing w:after="0" w:line="240" w:lineRule="auto"/>
        <w:ind w:left="113" w:right="397" w:firstLine="709"/>
        <w:jc w:val="both"/>
        <w:rPr>
          <w:rFonts w:ascii="Times New Roman" w:eastAsia="Times New Roman" w:hAnsi="Times New Roman" w:cs="Times New Roman"/>
          <w:sz w:val="28"/>
          <w:szCs w:val="28"/>
        </w:rPr>
      </w:pPr>
    </w:p>
    <w:p w14:paraId="0000009A" w14:textId="77777777" w:rsidR="00A72124" w:rsidRDefault="00000000">
      <w:pPr>
        <w:numPr>
          <w:ilvl w:val="0"/>
          <w:numId w:val="2"/>
        </w:numPr>
        <w:pBdr>
          <w:top w:val="nil"/>
          <w:left w:val="nil"/>
          <w:bottom w:val="nil"/>
          <w:right w:val="nil"/>
          <w:between w:val="nil"/>
        </w:pBdr>
        <w:spacing w:after="0" w:line="240" w:lineRule="auto"/>
        <w:ind w:right="397"/>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Порядок розгляду та оцінка Проєктів</w:t>
      </w:r>
    </w:p>
    <w:p w14:paraId="0000009B"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5.1.</w:t>
      </w:r>
      <w:r>
        <w:rPr>
          <w:rFonts w:ascii="Times New Roman" w:eastAsia="Times New Roman" w:hAnsi="Times New Roman" w:cs="Times New Roman"/>
          <w:sz w:val="28"/>
          <w:szCs w:val="28"/>
        </w:rPr>
        <w:t xml:space="preserve"> Комісія протягом одного робочого дня реєструє подані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відповідно до форми згідно з додатком 1 до Положення, веде “Реєстр отриманих Проєктів”, реалізація яких відбуватиметься за рахунок коштів шкільного громадського бюджету Сосницької селищної територіальної громади.</w:t>
      </w:r>
    </w:p>
    <w:p w14:paraId="0000009C"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5.2.</w:t>
      </w:r>
      <w:r>
        <w:rPr>
          <w:rFonts w:ascii="Times New Roman" w:eastAsia="Times New Roman" w:hAnsi="Times New Roman" w:cs="Times New Roman"/>
          <w:sz w:val="28"/>
          <w:szCs w:val="28"/>
        </w:rPr>
        <w:t xml:space="preserve"> Попередній аналіз Проєктів на рівні навчального закладу здійснюється Комісією, який включає технічну та експертну оцінку, на предмет правильності заповнення </w:t>
      </w:r>
      <w:proofErr w:type="spellStart"/>
      <w:r>
        <w:rPr>
          <w:rFonts w:ascii="Times New Roman" w:eastAsia="Times New Roman" w:hAnsi="Times New Roman" w:cs="Times New Roman"/>
          <w:sz w:val="28"/>
          <w:szCs w:val="28"/>
        </w:rPr>
        <w:t>проєктної</w:t>
      </w:r>
      <w:proofErr w:type="spellEnd"/>
      <w:r>
        <w:rPr>
          <w:rFonts w:ascii="Times New Roman" w:eastAsia="Times New Roman" w:hAnsi="Times New Roman" w:cs="Times New Roman"/>
          <w:sz w:val="28"/>
          <w:szCs w:val="28"/>
        </w:rPr>
        <w:t xml:space="preserve"> заявки, можливості реалізації та правильності визначення його вартості. Результати аналізу оформлюються згідно з Додатком 3 до Положення.</w:t>
      </w:r>
    </w:p>
    <w:p w14:paraId="0000009D"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5.3.</w:t>
      </w:r>
      <w:r>
        <w:rPr>
          <w:rFonts w:ascii="Times New Roman" w:eastAsia="Times New Roman" w:hAnsi="Times New Roman" w:cs="Times New Roman"/>
          <w:sz w:val="28"/>
          <w:szCs w:val="28"/>
        </w:rPr>
        <w:t xml:space="preserve"> У разі, якщо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є неповний, заповнений з помилками, потребує додаткового роз’яснення щодо ідеї чи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Комісія запрошує автора на засідання, де відбувається розгляд та винесення висновку по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 проханням надати необхідну інформацію або внести корективи протягом 7 календарних днів. У разі відмови внести корективи або якщо такі корективи не були внесені протягом 7 календарних днів з дня отримання відповідної інформації автором/кою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не допускається до участі в Голосуванні.</w:t>
      </w:r>
    </w:p>
    <w:p w14:paraId="0000009E"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5.4.</w:t>
      </w:r>
      <w:r>
        <w:rPr>
          <w:rFonts w:ascii="Times New Roman" w:eastAsia="Times New Roman" w:hAnsi="Times New Roman" w:cs="Times New Roman"/>
          <w:sz w:val="28"/>
          <w:szCs w:val="28"/>
        </w:rPr>
        <w:t xml:space="preserve"> У випадку виникнення спірних питань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направляється на розгляд Відділу . За результатами розгляду спірних питань Відділ готує висновок. Висновок містить позитивну чи негативну оцінку запропонованого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У разі негативної оцінки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зазначаються аргументовані причини такої оцінки.</w:t>
      </w:r>
    </w:p>
    <w:p w14:paraId="0000009F"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5.5.</w:t>
      </w:r>
      <w:r>
        <w:rPr>
          <w:rFonts w:ascii="Times New Roman" w:eastAsia="Times New Roman" w:hAnsi="Times New Roman" w:cs="Times New Roman"/>
          <w:sz w:val="28"/>
          <w:szCs w:val="28"/>
        </w:rPr>
        <w:t xml:space="preserve"> Будь-які втручання у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у тому числі зміни об’єкта чи об’єднання з іншими </w:t>
      </w:r>
      <w:proofErr w:type="spellStart"/>
      <w:r>
        <w:rPr>
          <w:rFonts w:ascii="Times New Roman" w:eastAsia="Times New Roman" w:hAnsi="Times New Roman" w:cs="Times New Roman"/>
          <w:sz w:val="28"/>
          <w:szCs w:val="28"/>
        </w:rPr>
        <w:t>Проєктами</w:t>
      </w:r>
      <w:proofErr w:type="spellEnd"/>
      <w:r>
        <w:rPr>
          <w:rFonts w:ascii="Times New Roman" w:eastAsia="Times New Roman" w:hAnsi="Times New Roman" w:cs="Times New Roman"/>
          <w:sz w:val="28"/>
          <w:szCs w:val="28"/>
        </w:rPr>
        <w:t xml:space="preserve">, можливі лише за письмовою згодою автора. Згода автора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не потрібна для уточнення вартості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A0"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5.6.</w:t>
      </w:r>
      <w:r>
        <w:rPr>
          <w:rFonts w:ascii="Times New Roman" w:eastAsia="Times New Roman" w:hAnsi="Times New Roman" w:cs="Times New Roman"/>
          <w:sz w:val="28"/>
          <w:szCs w:val="28"/>
        </w:rPr>
        <w:t xml:space="preserve"> Комісія формує реєстр позитивно та негативно оцінених проєктів. За результатом сформованого реєстру Комісія затверджує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які допускаються чи не допускаються до голосування.</w:t>
      </w:r>
    </w:p>
    <w:p w14:paraId="000000A1"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5.7.</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які отримали позитивну оцінку, підлягають розміщенню на офіційних веб-сайтах ЗЗСО та/або Відділу та /або Сосницької селищної ради.</w:t>
      </w:r>
    </w:p>
    <w:p w14:paraId="000000A2" w14:textId="77777777" w:rsidR="00A72124" w:rsidRDefault="00A72124">
      <w:pPr>
        <w:spacing w:after="0" w:line="240" w:lineRule="auto"/>
        <w:ind w:left="113" w:right="397" w:firstLine="709"/>
        <w:rPr>
          <w:rFonts w:ascii="Times New Roman" w:eastAsia="Times New Roman" w:hAnsi="Times New Roman" w:cs="Times New Roman"/>
          <w:sz w:val="28"/>
          <w:szCs w:val="28"/>
        </w:rPr>
      </w:pPr>
    </w:p>
    <w:p w14:paraId="000000A3" w14:textId="77777777" w:rsidR="00A72124" w:rsidRDefault="00000000">
      <w:pPr>
        <w:numPr>
          <w:ilvl w:val="0"/>
          <w:numId w:val="2"/>
        </w:numPr>
        <w:pBdr>
          <w:top w:val="nil"/>
          <w:left w:val="nil"/>
          <w:bottom w:val="nil"/>
          <w:right w:val="nil"/>
          <w:between w:val="nil"/>
        </w:pBdr>
        <w:spacing w:after="0" w:line="240" w:lineRule="auto"/>
        <w:ind w:right="397"/>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Організація голосування</w:t>
      </w:r>
    </w:p>
    <w:p w14:paraId="000000A4"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6.1.</w:t>
      </w:r>
      <w:r>
        <w:rPr>
          <w:rFonts w:ascii="Times New Roman" w:eastAsia="Times New Roman" w:hAnsi="Times New Roman" w:cs="Times New Roman"/>
          <w:sz w:val="28"/>
          <w:szCs w:val="28"/>
        </w:rPr>
        <w:t xml:space="preserve"> Порядок проведення голосування визначає Комісія з </w:t>
      </w:r>
      <w:proofErr w:type="spellStart"/>
      <w:r>
        <w:rPr>
          <w:rFonts w:ascii="Times New Roman" w:eastAsia="Times New Roman" w:hAnsi="Times New Roman" w:cs="Times New Roman"/>
          <w:sz w:val="28"/>
          <w:szCs w:val="28"/>
        </w:rPr>
        <w:t>врахуваням</w:t>
      </w:r>
      <w:proofErr w:type="spellEnd"/>
      <w:r>
        <w:rPr>
          <w:rFonts w:ascii="Times New Roman" w:eastAsia="Times New Roman" w:hAnsi="Times New Roman" w:cs="Times New Roman"/>
          <w:sz w:val="28"/>
          <w:szCs w:val="28"/>
        </w:rPr>
        <w:t xml:space="preserve"> норм цього Положення. Під час голосування Комісія повинна забезпечити доступність, прозорість, анонімність та справедливість.</w:t>
      </w:r>
    </w:p>
    <w:p w14:paraId="000000A5"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6.2.</w:t>
      </w:r>
      <w:r>
        <w:rPr>
          <w:rFonts w:ascii="Times New Roman" w:eastAsia="Times New Roman" w:hAnsi="Times New Roman" w:cs="Times New Roman"/>
          <w:sz w:val="28"/>
          <w:szCs w:val="28"/>
        </w:rPr>
        <w:t xml:space="preserve"> Перелік пунктів голосування має бути оприлюднений не пізніше як за 5 календарних днів до дня початку голосування на офіційних веб-сайтах ЗЗСО , на дошках оголошення ЗЗСО та/або офіційних сайтах Відділу та/або Сосницької селищної ради.</w:t>
      </w:r>
    </w:p>
    <w:p w14:paraId="000000A6"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6.3.</w:t>
      </w:r>
      <w:r>
        <w:rPr>
          <w:rFonts w:ascii="Times New Roman" w:eastAsia="Times New Roman" w:hAnsi="Times New Roman" w:cs="Times New Roman"/>
          <w:sz w:val="28"/>
          <w:szCs w:val="28"/>
        </w:rPr>
        <w:t xml:space="preserve"> Голосування за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здійснюється на спеціальному бланку для голосування згідно Додатку 4 до цього Положення.</w:t>
      </w:r>
    </w:p>
    <w:p w14:paraId="000000A7"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6.4.</w:t>
      </w:r>
      <w:r>
        <w:rPr>
          <w:rFonts w:ascii="Times New Roman" w:eastAsia="Times New Roman" w:hAnsi="Times New Roman" w:cs="Times New Roman"/>
          <w:sz w:val="28"/>
          <w:szCs w:val="28"/>
        </w:rPr>
        <w:t xml:space="preserve"> Спеціальні бланки для голосування містять перелік Проєктів, визначених для голосування, можна заповнити в пунктах голосування в період їх роботи.</w:t>
      </w:r>
    </w:p>
    <w:p w14:paraId="000000A8"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6.5.</w:t>
      </w:r>
      <w:r>
        <w:rPr>
          <w:rFonts w:ascii="Times New Roman" w:eastAsia="Times New Roman" w:hAnsi="Times New Roman" w:cs="Times New Roman"/>
          <w:sz w:val="28"/>
          <w:szCs w:val="28"/>
        </w:rPr>
        <w:t xml:space="preserve"> Голосування за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xml:space="preserve"> відбувається шляхом заповнення бланку для голосування у визначених на території ЗЗСО пунктах голосування.</w:t>
      </w:r>
    </w:p>
    <w:p w14:paraId="000000A9"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6.6.</w:t>
      </w:r>
      <w:r>
        <w:rPr>
          <w:rFonts w:ascii="Times New Roman" w:eastAsia="Times New Roman" w:hAnsi="Times New Roman" w:cs="Times New Roman"/>
          <w:sz w:val="28"/>
          <w:szCs w:val="28"/>
        </w:rPr>
        <w:t xml:space="preserve"> Автор (автори)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мають право голосувати за вподобаний ними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w:t>
      </w:r>
    </w:p>
    <w:p w14:paraId="000000AA"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6.7.</w:t>
      </w:r>
      <w:r>
        <w:rPr>
          <w:rFonts w:ascii="Times New Roman" w:eastAsia="Times New Roman" w:hAnsi="Times New Roman" w:cs="Times New Roman"/>
          <w:sz w:val="28"/>
          <w:szCs w:val="28"/>
        </w:rPr>
        <w:t xml:space="preserve"> Голосування триває протягом 5 робочих днів.</w:t>
      </w:r>
    </w:p>
    <w:p w14:paraId="000000AB"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6.8.</w:t>
      </w:r>
      <w:r>
        <w:rPr>
          <w:rFonts w:ascii="Times New Roman" w:eastAsia="Times New Roman" w:hAnsi="Times New Roman" w:cs="Times New Roman"/>
          <w:sz w:val="28"/>
          <w:szCs w:val="28"/>
        </w:rPr>
        <w:t xml:space="preserve"> Право голосу мають лише здобувачі освіти ЗЗСО  з 5 по 11 клас.</w:t>
      </w:r>
    </w:p>
    <w:p w14:paraId="000000AC"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6.9.</w:t>
      </w:r>
      <w:r>
        <w:rPr>
          <w:rFonts w:ascii="Times New Roman" w:eastAsia="Times New Roman" w:hAnsi="Times New Roman" w:cs="Times New Roman"/>
          <w:sz w:val="28"/>
          <w:szCs w:val="28"/>
        </w:rPr>
        <w:t xml:space="preserve"> Здобувач освіти  може віддати голос лише за один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w:t>
      </w:r>
    </w:p>
    <w:p w14:paraId="000000AD"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6.10.</w:t>
      </w:r>
      <w:r>
        <w:rPr>
          <w:rFonts w:ascii="Times New Roman" w:eastAsia="Times New Roman" w:hAnsi="Times New Roman" w:cs="Times New Roman"/>
          <w:sz w:val="28"/>
          <w:szCs w:val="28"/>
        </w:rPr>
        <w:t xml:space="preserve"> Уповноважені особи пункту голосування надають загальну інформацію про ШГБ та роз’яснюють порядок голосування. При цьому їм забороняється здійснювати агітацію та переконувати проголосувати за окремо взяті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w:t>
      </w:r>
    </w:p>
    <w:p w14:paraId="000000AE"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6.11.</w:t>
      </w:r>
      <w:r>
        <w:rPr>
          <w:rFonts w:ascii="Times New Roman" w:eastAsia="Times New Roman" w:hAnsi="Times New Roman" w:cs="Times New Roman"/>
          <w:sz w:val="28"/>
          <w:szCs w:val="28"/>
        </w:rPr>
        <w:t xml:space="preserve"> У пункті голосування можна отримати перелік Проєктів, що беруть участь у голосуванні.</w:t>
      </w:r>
    </w:p>
    <w:p w14:paraId="000000AF"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6.12.</w:t>
      </w:r>
      <w:r>
        <w:rPr>
          <w:rFonts w:ascii="Times New Roman" w:eastAsia="Times New Roman" w:hAnsi="Times New Roman" w:cs="Times New Roman"/>
          <w:sz w:val="28"/>
          <w:szCs w:val="28"/>
        </w:rPr>
        <w:t xml:space="preserve"> Спірні питання під час голосування вирішує Комісія.</w:t>
      </w:r>
    </w:p>
    <w:p w14:paraId="000000B0"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6.13.</w:t>
      </w:r>
      <w:r>
        <w:rPr>
          <w:rFonts w:ascii="Times New Roman" w:eastAsia="Times New Roman" w:hAnsi="Times New Roman" w:cs="Times New Roman"/>
          <w:sz w:val="28"/>
          <w:szCs w:val="28"/>
        </w:rPr>
        <w:t xml:space="preserve"> Встановлення підсумків голосування передбачає підрахунок голосів, відданих за кожний </w:t>
      </w:r>
      <w:proofErr w:type="spellStart"/>
      <w:r>
        <w:rPr>
          <w:rFonts w:ascii="Times New Roman" w:eastAsia="Times New Roman" w:hAnsi="Times New Roman" w:cs="Times New Roman"/>
          <w:sz w:val="28"/>
          <w:szCs w:val="28"/>
        </w:rPr>
        <w:t>Проєкт</w:t>
      </w:r>
      <w:proofErr w:type="spellEnd"/>
      <w:r>
        <w:rPr>
          <w:rFonts w:ascii="Times New Roman" w:eastAsia="Times New Roman" w:hAnsi="Times New Roman" w:cs="Times New Roman"/>
          <w:sz w:val="28"/>
          <w:szCs w:val="28"/>
        </w:rPr>
        <w:t xml:space="preserve"> окремо та подальше складання списків за результатами голосування.</w:t>
      </w:r>
    </w:p>
    <w:p w14:paraId="000000B1"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6.14.</w:t>
      </w:r>
      <w:r>
        <w:rPr>
          <w:rFonts w:ascii="Times New Roman" w:eastAsia="Times New Roman" w:hAnsi="Times New Roman" w:cs="Times New Roman"/>
          <w:sz w:val="28"/>
          <w:szCs w:val="28"/>
        </w:rPr>
        <w:t xml:space="preserve"> Підрахунок голосів організовує і здійснює в перші три робочі дні після останнього дня голосування Комісія. Автори проєктів, за бажанням, можуть бути присутніми при підрахунку голосів Комісією.</w:t>
      </w:r>
    </w:p>
    <w:p w14:paraId="000000B2" w14:textId="77777777" w:rsidR="00A72124" w:rsidRDefault="00A72124">
      <w:pPr>
        <w:spacing w:after="0" w:line="240" w:lineRule="auto"/>
        <w:ind w:left="113" w:right="397" w:firstLine="709"/>
        <w:rPr>
          <w:rFonts w:ascii="Times New Roman" w:eastAsia="Times New Roman" w:hAnsi="Times New Roman" w:cs="Times New Roman"/>
          <w:sz w:val="28"/>
          <w:szCs w:val="28"/>
        </w:rPr>
      </w:pPr>
    </w:p>
    <w:p w14:paraId="000000B3" w14:textId="77777777" w:rsidR="00A72124" w:rsidRDefault="00000000">
      <w:pPr>
        <w:numPr>
          <w:ilvl w:val="0"/>
          <w:numId w:val="2"/>
        </w:numPr>
        <w:pBdr>
          <w:top w:val="nil"/>
          <w:left w:val="nil"/>
          <w:bottom w:val="nil"/>
          <w:right w:val="nil"/>
          <w:between w:val="nil"/>
        </w:pBdr>
        <w:spacing w:after="0" w:line="240" w:lineRule="auto"/>
        <w:ind w:right="397"/>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Встановлення результатів та визначення переможців</w:t>
      </w:r>
    </w:p>
    <w:p w14:paraId="000000B4"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7.1.</w:t>
      </w:r>
      <w:r>
        <w:rPr>
          <w:rFonts w:ascii="Times New Roman" w:eastAsia="Times New Roman" w:hAnsi="Times New Roman" w:cs="Times New Roman"/>
          <w:sz w:val="28"/>
          <w:szCs w:val="28"/>
        </w:rPr>
        <w:t xml:space="preserve"> Переможцями голосування є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 які набрали найбільшу кількість голосів за рейтинговою системою.</w:t>
      </w:r>
    </w:p>
    <w:p w14:paraId="000000B5"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7.2.</w:t>
      </w:r>
      <w:r>
        <w:rPr>
          <w:rFonts w:ascii="Times New Roman" w:eastAsia="Times New Roman" w:hAnsi="Times New Roman" w:cs="Times New Roman"/>
          <w:sz w:val="28"/>
          <w:szCs w:val="28"/>
        </w:rPr>
        <w:t xml:space="preserve"> До реалізації можуть допускатися декілька проєктів-переможців, якщо їх впровадження вкладається в межі виділених бюджетних асигнувань для конкретного ЗЗСО, який проводить Конкурс.</w:t>
      </w:r>
    </w:p>
    <w:p w14:paraId="000000B6"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7.3.</w:t>
      </w:r>
      <w:r>
        <w:rPr>
          <w:rFonts w:ascii="Times New Roman" w:eastAsia="Times New Roman" w:hAnsi="Times New Roman" w:cs="Times New Roman"/>
          <w:sz w:val="28"/>
          <w:szCs w:val="28"/>
        </w:rPr>
        <w:t xml:space="preserve"> Якщо в результаті голосування два або декілька проєктів отримали однакову кількість балів, пріоритетність визначається датою реєстрації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B7"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7.4.</w:t>
      </w:r>
      <w:r>
        <w:rPr>
          <w:rFonts w:ascii="Times New Roman" w:eastAsia="Times New Roman" w:hAnsi="Times New Roman" w:cs="Times New Roman"/>
          <w:sz w:val="28"/>
          <w:szCs w:val="28"/>
        </w:rPr>
        <w:t xml:space="preserve"> Перелік проєктів-переможців визначає та затверджує Комісія. Кількість проєктів-переможців для реалізації обмежується  виділеними коштами на ЗЗСО. Після підбиття підсумків Комісія готує протокол визначення проєктів-переможців, які пропонуються до фінансування у рамках ШГБ.</w:t>
      </w:r>
    </w:p>
    <w:p w14:paraId="000000B8"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7.5.</w:t>
      </w:r>
      <w:r>
        <w:rPr>
          <w:rFonts w:ascii="Times New Roman" w:eastAsia="Times New Roman" w:hAnsi="Times New Roman" w:cs="Times New Roman"/>
          <w:sz w:val="28"/>
          <w:szCs w:val="28"/>
        </w:rPr>
        <w:t xml:space="preserve"> Списки проєктів з урахуванням результатів голосування затверджуються наказом директора школи за поданням Комісії.</w:t>
      </w:r>
    </w:p>
    <w:p w14:paraId="000000B9"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7.6.</w:t>
      </w:r>
      <w:r>
        <w:rPr>
          <w:rFonts w:ascii="Times New Roman" w:eastAsia="Times New Roman" w:hAnsi="Times New Roman" w:cs="Times New Roman"/>
          <w:sz w:val="28"/>
          <w:szCs w:val="28"/>
        </w:rPr>
        <w:t xml:space="preserve"> Інформація про </w:t>
      </w:r>
      <w:proofErr w:type="spellStart"/>
      <w:r>
        <w:rPr>
          <w:rFonts w:ascii="Times New Roman" w:eastAsia="Times New Roman" w:hAnsi="Times New Roman" w:cs="Times New Roman"/>
          <w:sz w:val="28"/>
          <w:szCs w:val="28"/>
        </w:rPr>
        <w:t>проєкти</w:t>
      </w:r>
      <w:proofErr w:type="spellEnd"/>
      <w:r>
        <w:rPr>
          <w:rFonts w:ascii="Times New Roman" w:eastAsia="Times New Roman" w:hAnsi="Times New Roman" w:cs="Times New Roman"/>
          <w:sz w:val="28"/>
          <w:szCs w:val="28"/>
        </w:rPr>
        <w:t>-переможці публікується на офіційних веб-сайтах ЗЗСО та/або Відділу освіти, культури, молоді та спорту Сосницької селищної ради та/або Сосницькою селищної радою  по кожному ЗЗСО окремо.</w:t>
      </w:r>
    </w:p>
    <w:p w14:paraId="000000BA" w14:textId="77777777" w:rsidR="00A72124" w:rsidRDefault="00A72124">
      <w:pPr>
        <w:spacing w:after="0" w:line="240" w:lineRule="auto"/>
        <w:ind w:left="113" w:right="397" w:firstLine="709"/>
        <w:rPr>
          <w:rFonts w:ascii="Times New Roman" w:eastAsia="Times New Roman" w:hAnsi="Times New Roman" w:cs="Times New Roman"/>
          <w:sz w:val="28"/>
          <w:szCs w:val="28"/>
        </w:rPr>
      </w:pPr>
    </w:p>
    <w:p w14:paraId="000000BB" w14:textId="77777777" w:rsidR="00A72124" w:rsidRDefault="00000000">
      <w:pPr>
        <w:numPr>
          <w:ilvl w:val="0"/>
          <w:numId w:val="2"/>
        </w:numPr>
        <w:pBdr>
          <w:top w:val="nil"/>
          <w:left w:val="nil"/>
          <w:bottom w:val="nil"/>
          <w:right w:val="nil"/>
          <w:between w:val="nil"/>
        </w:pBdr>
        <w:spacing w:after="0" w:line="240" w:lineRule="auto"/>
        <w:ind w:right="397"/>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 Реалізація проєктів-переможців</w:t>
      </w:r>
    </w:p>
    <w:p w14:paraId="000000BC" w14:textId="77777777" w:rsidR="00A72124" w:rsidRDefault="00000000">
      <w:pPr>
        <w:spacing w:after="0" w:line="240" w:lineRule="auto"/>
        <w:ind w:right="397"/>
        <w:rPr>
          <w:rFonts w:ascii="Times New Roman" w:eastAsia="Times New Roman" w:hAnsi="Times New Roman" w:cs="Times New Roman"/>
          <w:sz w:val="28"/>
          <w:szCs w:val="28"/>
        </w:rPr>
      </w:pPr>
      <w:r>
        <w:rPr>
          <w:rFonts w:ascii="Times New Roman" w:eastAsia="Times New Roman" w:hAnsi="Times New Roman" w:cs="Times New Roman"/>
          <w:sz w:val="28"/>
          <w:szCs w:val="28"/>
        </w:rPr>
        <w:t>Реалізацію проєктів – переможців здійснює головний розпорядник коштів протягом бюджетного року.</w:t>
      </w:r>
    </w:p>
    <w:p w14:paraId="000000BD" w14:textId="77777777" w:rsidR="00A72124" w:rsidRDefault="00A72124">
      <w:pPr>
        <w:spacing w:after="0" w:line="240" w:lineRule="auto"/>
        <w:ind w:right="397"/>
        <w:rPr>
          <w:rFonts w:ascii="Times New Roman" w:eastAsia="Times New Roman" w:hAnsi="Times New Roman" w:cs="Times New Roman"/>
          <w:sz w:val="28"/>
          <w:szCs w:val="28"/>
        </w:rPr>
      </w:pPr>
    </w:p>
    <w:p w14:paraId="000000BE" w14:textId="77777777" w:rsidR="00A72124" w:rsidRDefault="00000000">
      <w:pPr>
        <w:numPr>
          <w:ilvl w:val="0"/>
          <w:numId w:val="2"/>
        </w:numPr>
        <w:pBdr>
          <w:top w:val="nil"/>
          <w:left w:val="nil"/>
          <w:bottom w:val="nil"/>
          <w:right w:val="nil"/>
          <w:between w:val="nil"/>
        </w:pBdr>
        <w:spacing w:after="0" w:line="240" w:lineRule="auto"/>
        <w:ind w:right="397"/>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Звітування та оцінка результатів реалізації проєктів</w:t>
      </w:r>
    </w:p>
    <w:p w14:paraId="000000BF" w14:textId="77777777" w:rsidR="00A72124" w:rsidRDefault="00000000">
      <w:pPr>
        <w:spacing w:after="0" w:line="240" w:lineRule="auto"/>
        <w:ind w:left="113" w:right="39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9.1.</w:t>
      </w:r>
      <w:r>
        <w:rPr>
          <w:rFonts w:ascii="Times New Roman" w:eastAsia="Times New Roman" w:hAnsi="Times New Roman" w:cs="Times New Roman"/>
          <w:sz w:val="28"/>
          <w:szCs w:val="28"/>
        </w:rPr>
        <w:t xml:space="preserve"> Звіти про виконання проєктів  публікуються на офіційних веб-сайтах ЗЗСО та/або Відділу освіти, культури, молоді та спорту Сосницької селищної ради чи Сосницькою селищною радою по кожному ЗЗСО окремо.</w:t>
      </w:r>
    </w:p>
    <w:p w14:paraId="000000C0" w14:textId="77777777" w:rsidR="00A72124" w:rsidRDefault="00000000">
      <w:pPr>
        <w:spacing w:after="0" w:line="240" w:lineRule="auto"/>
        <w:ind w:left="113" w:right="39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9.2.</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Фотозвіт</w:t>
      </w:r>
      <w:proofErr w:type="spellEnd"/>
      <w:r>
        <w:rPr>
          <w:rFonts w:ascii="Times New Roman" w:eastAsia="Times New Roman" w:hAnsi="Times New Roman" w:cs="Times New Roman"/>
          <w:sz w:val="28"/>
          <w:szCs w:val="28"/>
        </w:rPr>
        <w:t xml:space="preserve"> результатів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подається адміністрацією ЗЗСО до Сектору </w:t>
      </w:r>
      <w:proofErr w:type="spellStart"/>
      <w:r>
        <w:rPr>
          <w:rFonts w:ascii="Times New Roman" w:eastAsia="Times New Roman" w:hAnsi="Times New Roman" w:cs="Times New Roman"/>
          <w:sz w:val="28"/>
          <w:szCs w:val="28"/>
        </w:rPr>
        <w:t>інформаціїної</w:t>
      </w:r>
      <w:proofErr w:type="spellEnd"/>
      <w:r>
        <w:rPr>
          <w:rFonts w:ascii="Times New Roman" w:eastAsia="Times New Roman" w:hAnsi="Times New Roman" w:cs="Times New Roman"/>
          <w:sz w:val="28"/>
          <w:szCs w:val="28"/>
        </w:rPr>
        <w:t>, комунікаційної роботи та цифрової трансформації Сосницької селищної ради.</w:t>
      </w:r>
    </w:p>
    <w:p w14:paraId="000000C1" w14:textId="77777777" w:rsidR="00A72124" w:rsidRDefault="00000000">
      <w:pPr>
        <w:spacing w:after="0" w:line="240" w:lineRule="auto"/>
        <w:ind w:left="113" w:right="39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9.3.</w:t>
      </w:r>
      <w:r>
        <w:rPr>
          <w:rFonts w:ascii="Times New Roman" w:eastAsia="Times New Roman" w:hAnsi="Times New Roman" w:cs="Times New Roman"/>
          <w:sz w:val="28"/>
          <w:szCs w:val="28"/>
        </w:rPr>
        <w:t xml:space="preserve"> Після завершення реалізації проєктів, за бажанням автора на об’єкті, що створений в результаті реалізації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може бути розміщено інформацію про автора та інших осіб, що забезпечували супроводження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w:t>
      </w:r>
    </w:p>
    <w:p w14:paraId="000000C2" w14:textId="77777777" w:rsidR="00A72124" w:rsidRDefault="00000000">
      <w:pPr>
        <w:pBdr>
          <w:top w:val="nil"/>
          <w:left w:val="nil"/>
          <w:bottom w:val="nil"/>
          <w:right w:val="nil"/>
          <w:between w:val="nil"/>
        </w:pBdr>
        <w:spacing w:after="0" w:line="240" w:lineRule="auto"/>
        <w:ind w:left="113" w:right="397" w:firstLine="709"/>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Х. Заключні положення</w:t>
      </w:r>
    </w:p>
    <w:p w14:paraId="000000C3"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10.1.</w:t>
      </w:r>
      <w:r>
        <w:rPr>
          <w:rFonts w:ascii="Times New Roman" w:eastAsia="Times New Roman" w:hAnsi="Times New Roman" w:cs="Times New Roman"/>
          <w:sz w:val="28"/>
          <w:szCs w:val="28"/>
        </w:rPr>
        <w:t xml:space="preserve"> Зміни до цього Положення вносяться за рішенням Сосницької селищної ради.</w:t>
      </w:r>
    </w:p>
    <w:p w14:paraId="000000C4"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10.2.</w:t>
      </w:r>
      <w:r>
        <w:rPr>
          <w:rFonts w:ascii="Times New Roman" w:eastAsia="Times New Roman" w:hAnsi="Times New Roman" w:cs="Times New Roman"/>
          <w:sz w:val="28"/>
          <w:szCs w:val="28"/>
        </w:rPr>
        <w:t xml:space="preserve"> Дія Положення про ШГБ розповсюджується на всі ЗЗСО Сосницької селищної територіальної громади, які мають учнів 8-11 класів.</w:t>
      </w:r>
    </w:p>
    <w:p w14:paraId="000000C5" w14:textId="77777777" w:rsidR="00A72124" w:rsidRDefault="00000000">
      <w:pPr>
        <w:spacing w:after="0" w:line="240" w:lineRule="auto"/>
        <w:ind w:left="113" w:right="397"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10.3.</w:t>
      </w:r>
      <w:r>
        <w:rPr>
          <w:rFonts w:ascii="Times New Roman" w:eastAsia="Times New Roman" w:hAnsi="Times New Roman" w:cs="Times New Roman"/>
          <w:sz w:val="28"/>
          <w:szCs w:val="28"/>
        </w:rPr>
        <w:t xml:space="preserve">  Процес реалізації шкільного громадського бюджетування підлягає моніторингу та оцінюванню, результати якого можуть використовуватися для впровадження змін з метою вдосконалення процесу реалізації громадського бюджетування.</w:t>
      </w:r>
    </w:p>
    <w:p w14:paraId="000000C6" w14:textId="77777777" w:rsidR="00A72124" w:rsidRDefault="00A72124">
      <w:pPr>
        <w:rPr>
          <w:rFonts w:ascii="Times New Roman" w:eastAsia="Times New Roman" w:hAnsi="Times New Roman" w:cs="Times New Roman"/>
          <w:sz w:val="28"/>
          <w:szCs w:val="28"/>
        </w:rPr>
      </w:pPr>
    </w:p>
    <w:p w14:paraId="307B904A" w14:textId="77777777" w:rsidR="00DB6787" w:rsidRDefault="00DB6787">
      <w:pPr>
        <w:rPr>
          <w:rFonts w:ascii="Times New Roman" w:eastAsia="Times New Roman" w:hAnsi="Times New Roman" w:cs="Times New Roman"/>
          <w:sz w:val="28"/>
          <w:szCs w:val="28"/>
        </w:rPr>
      </w:pPr>
    </w:p>
    <w:p w14:paraId="3AA3ACD2" w14:textId="77777777" w:rsidR="00DB6787" w:rsidRDefault="00DB6787">
      <w:pPr>
        <w:rPr>
          <w:rFonts w:ascii="Times New Roman" w:eastAsia="Times New Roman" w:hAnsi="Times New Roman" w:cs="Times New Roman"/>
          <w:sz w:val="28"/>
          <w:szCs w:val="28"/>
        </w:rPr>
      </w:pPr>
    </w:p>
    <w:p w14:paraId="4088542C" w14:textId="51818A49" w:rsidR="00DB6787" w:rsidRPr="00DB6787" w:rsidRDefault="00DB6787" w:rsidP="00DB6787">
      <w:pPr>
        <w:jc w:val="center"/>
        <w:rPr>
          <w:rFonts w:ascii="Times New Roman" w:eastAsia="Times New Roman" w:hAnsi="Times New Roman" w:cs="Times New Roman"/>
          <w:b/>
          <w:bCs/>
          <w:sz w:val="28"/>
          <w:szCs w:val="28"/>
        </w:rPr>
      </w:pPr>
      <w:r w:rsidRPr="00DB6787">
        <w:rPr>
          <w:rFonts w:ascii="Times New Roman" w:eastAsia="Times New Roman" w:hAnsi="Times New Roman" w:cs="Times New Roman"/>
          <w:b/>
          <w:bCs/>
          <w:sz w:val="28"/>
          <w:szCs w:val="28"/>
        </w:rPr>
        <w:t>Селищний голова                                      Андрій ПОРТНИЙ</w:t>
      </w:r>
      <w:bookmarkEnd w:id="0"/>
    </w:p>
    <w:sectPr w:rsidR="00DB6787" w:rsidRPr="00DB6787">
      <w:pgSz w:w="11906" w:h="16838"/>
      <w:pgMar w:top="850" w:right="1287"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63914"/>
    <w:multiLevelType w:val="multilevel"/>
    <w:tmpl w:val="D8385532"/>
    <w:lvl w:ilvl="0">
      <w:start w:val="2"/>
      <w:numFmt w:val="upperRoman"/>
      <w:lvlText w:val="%1."/>
      <w:lvlJc w:val="left"/>
      <w:pPr>
        <w:ind w:left="1080" w:hanging="720"/>
      </w:pPr>
      <w:rPr>
        <w:b/>
      </w:rPr>
    </w:lvl>
    <w:lvl w:ilvl="1">
      <w:start w:val="1"/>
      <w:numFmt w:val="decimal"/>
      <w:lvlText w:val="%1.%2."/>
      <w:lvlJc w:val="left"/>
      <w:pPr>
        <w:ind w:left="1542" w:hanging="720"/>
      </w:pPr>
    </w:lvl>
    <w:lvl w:ilvl="2">
      <w:start w:val="1"/>
      <w:numFmt w:val="decimal"/>
      <w:lvlText w:val="%1.%2.%3."/>
      <w:lvlJc w:val="left"/>
      <w:pPr>
        <w:ind w:left="2004" w:hanging="720"/>
      </w:pPr>
    </w:lvl>
    <w:lvl w:ilvl="3">
      <w:start w:val="1"/>
      <w:numFmt w:val="decimal"/>
      <w:lvlText w:val="%1.%2.%3.%4."/>
      <w:lvlJc w:val="left"/>
      <w:pPr>
        <w:ind w:left="2826" w:hanging="1079"/>
      </w:pPr>
    </w:lvl>
    <w:lvl w:ilvl="4">
      <w:start w:val="1"/>
      <w:numFmt w:val="decimal"/>
      <w:lvlText w:val="%1.%2.%3.%4.%5."/>
      <w:lvlJc w:val="left"/>
      <w:pPr>
        <w:ind w:left="3288" w:hanging="1080"/>
      </w:pPr>
    </w:lvl>
    <w:lvl w:ilvl="5">
      <w:start w:val="1"/>
      <w:numFmt w:val="decimal"/>
      <w:lvlText w:val="%1.%2.%3.%4.%5.%6."/>
      <w:lvlJc w:val="left"/>
      <w:pPr>
        <w:ind w:left="4110" w:hanging="1440"/>
      </w:pPr>
    </w:lvl>
    <w:lvl w:ilvl="6">
      <w:start w:val="1"/>
      <w:numFmt w:val="decimal"/>
      <w:lvlText w:val="%1.%2.%3.%4.%5.%6.%7."/>
      <w:lvlJc w:val="left"/>
      <w:pPr>
        <w:ind w:left="4932" w:hanging="1800"/>
      </w:pPr>
    </w:lvl>
    <w:lvl w:ilvl="7">
      <w:start w:val="1"/>
      <w:numFmt w:val="decimal"/>
      <w:lvlText w:val="%1.%2.%3.%4.%5.%6.%7.%8."/>
      <w:lvlJc w:val="left"/>
      <w:pPr>
        <w:ind w:left="5394" w:hanging="1800"/>
      </w:pPr>
    </w:lvl>
    <w:lvl w:ilvl="8">
      <w:start w:val="1"/>
      <w:numFmt w:val="decimal"/>
      <w:lvlText w:val="%1.%2.%3.%4.%5.%6.%7.%8.%9."/>
      <w:lvlJc w:val="left"/>
      <w:pPr>
        <w:ind w:left="6216" w:hanging="2160"/>
      </w:pPr>
    </w:lvl>
  </w:abstractNum>
  <w:abstractNum w:abstractNumId="1" w15:restartNumberingAfterBreak="0">
    <w:nsid w:val="541A21CA"/>
    <w:multiLevelType w:val="multilevel"/>
    <w:tmpl w:val="189C9CA6"/>
    <w:lvl w:ilvl="0">
      <w:start w:val="1"/>
      <w:numFmt w:val="decimal"/>
      <w:lvlText w:val="%1."/>
      <w:lvlJc w:val="left"/>
      <w:pPr>
        <w:ind w:left="360" w:hanging="360"/>
      </w:pPr>
    </w:lvl>
    <w:lvl w:ilvl="1">
      <w:start w:val="1"/>
      <w:numFmt w:val="decimal"/>
      <w:lvlText w:val="%1.%2."/>
      <w:lvlJc w:val="left"/>
      <w:pPr>
        <w:ind w:left="850" w:hanging="708"/>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84249264">
    <w:abstractNumId w:val="1"/>
  </w:num>
  <w:num w:numId="2" w16cid:durableId="1639728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24"/>
    <w:rsid w:val="008C1C95"/>
    <w:rsid w:val="00A72124"/>
    <w:rsid w:val="00DB67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BB1C2"/>
  <w15:docId w15:val="{DD3375B7-BDF9-4FB0-8640-816CAC414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9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DE790D"/>
    <w:pPr>
      <w:ind w:left="720"/>
      <w:contextualSpacing/>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I9mQM7ZUz3FPM5pJQ6knm6rvjg==">CgMxLjAyCGguZ2pkZ3hzOAByITFYTFk4Vnd2SDNFdndyMUFIVjNRNVdzeExvMUdWLXd1dw==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14705</Words>
  <Characters>8382</Characters>
  <Application>Microsoft Office Word</Application>
  <DocSecurity>0</DocSecurity>
  <Lines>69</Lines>
  <Paragraphs>46</Paragraphs>
  <ScaleCrop>false</ScaleCrop>
  <Company/>
  <LinksUpToDate>false</LinksUpToDate>
  <CharactersWithSpaces>23041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2</cp:revision>
  <dcterms:created xsi:type="dcterms:W3CDTF">2024-09-18T14:02:00Z</dcterms:created>
  <dcterms:modified xsi:type="dcterms:W3CDTF">2024-09-18T14:02:00Z</dcterms:modified>
</cp:coreProperties>
</file>