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7D" w:rsidRDefault="0083047D" w:rsidP="0083047D">
      <w:pPr>
        <w:shd w:val="clear" w:color="auto" w:fill="FBFBFB"/>
        <w:spacing w:after="0" w:line="285" w:lineRule="atLeast"/>
        <w:ind w:left="2124"/>
        <w:jc w:val="right"/>
        <w:rPr>
          <w:rFonts w:ascii="Times New Roman" w:eastAsia="Times New Roman" w:hAnsi="Times New Roman" w:cs="Times New Roman"/>
          <w:b/>
          <w:bCs/>
          <w:color w:val="000000" w:themeColor="text1"/>
          <w:sz w:val="28"/>
          <w:szCs w:val="28"/>
          <w:bdr w:val="none" w:sz="0" w:space="0" w:color="auto" w:frame="1"/>
          <w:lang w:eastAsia="uk-UA"/>
        </w:rPr>
      </w:pPr>
      <w:r>
        <w:rPr>
          <w:rFonts w:ascii="Times New Roman" w:eastAsia="Times New Roman" w:hAnsi="Times New Roman" w:cs="Times New Roman"/>
          <w:b/>
          <w:bCs/>
          <w:color w:val="000000" w:themeColor="text1"/>
          <w:sz w:val="28"/>
          <w:szCs w:val="28"/>
          <w:bdr w:val="none" w:sz="0" w:space="0" w:color="auto" w:frame="1"/>
          <w:lang w:eastAsia="uk-UA"/>
        </w:rPr>
        <w:t>ЗАТВЕРДЖЕНО</w:t>
      </w:r>
    </w:p>
    <w:p w:rsidR="0083047D" w:rsidRPr="00EB5AF0" w:rsidRDefault="0083047D" w:rsidP="0083047D">
      <w:pPr>
        <w:shd w:val="clear" w:color="auto" w:fill="FBFBFB"/>
        <w:spacing w:after="0" w:line="285" w:lineRule="atLeast"/>
        <w:ind w:left="2124"/>
        <w:jc w:val="right"/>
        <w:rPr>
          <w:rFonts w:ascii="Times New Roman" w:eastAsia="Times New Roman" w:hAnsi="Times New Roman" w:cs="Times New Roman"/>
          <w:color w:val="000000" w:themeColor="text1"/>
          <w:sz w:val="28"/>
          <w:szCs w:val="28"/>
          <w:lang w:eastAsia="uk-UA"/>
        </w:rPr>
      </w:pPr>
      <w:r w:rsidRPr="00EB5AF0">
        <w:rPr>
          <w:rFonts w:ascii="Times New Roman" w:eastAsia="Times New Roman" w:hAnsi="Times New Roman" w:cs="Times New Roman"/>
          <w:color w:val="000000" w:themeColor="text1"/>
          <w:sz w:val="28"/>
          <w:szCs w:val="28"/>
          <w:lang w:eastAsia="uk-UA"/>
        </w:rPr>
        <w:t>рішення</w:t>
      </w:r>
      <w:r>
        <w:rPr>
          <w:rFonts w:ascii="Times New Roman" w:eastAsia="Times New Roman" w:hAnsi="Times New Roman" w:cs="Times New Roman"/>
          <w:color w:val="000000" w:themeColor="text1"/>
          <w:sz w:val="28"/>
          <w:szCs w:val="28"/>
          <w:lang w:eastAsia="uk-UA"/>
        </w:rPr>
        <w:t>м</w:t>
      </w:r>
      <w:r w:rsidRPr="00EB5AF0">
        <w:rPr>
          <w:rFonts w:ascii="Times New Roman" w:eastAsia="Times New Roman" w:hAnsi="Times New Roman" w:cs="Times New Roman"/>
          <w:color w:val="000000" w:themeColor="text1"/>
          <w:sz w:val="28"/>
          <w:szCs w:val="28"/>
          <w:lang w:eastAsia="uk-UA"/>
        </w:rPr>
        <w:t xml:space="preserve"> виконавчого комітету</w:t>
      </w:r>
    </w:p>
    <w:p w:rsidR="0083047D" w:rsidRPr="00EB5AF0" w:rsidRDefault="0083047D" w:rsidP="0083047D">
      <w:pPr>
        <w:shd w:val="clear" w:color="auto" w:fill="FBFBFB"/>
        <w:spacing w:after="0" w:line="285" w:lineRule="atLeast"/>
        <w:ind w:left="2124"/>
        <w:jc w:val="right"/>
        <w:rPr>
          <w:rFonts w:ascii="Times New Roman" w:eastAsia="Times New Roman" w:hAnsi="Times New Roman" w:cs="Times New Roman"/>
          <w:color w:val="000000" w:themeColor="text1"/>
          <w:sz w:val="28"/>
          <w:szCs w:val="28"/>
          <w:lang w:eastAsia="uk-UA"/>
        </w:rPr>
      </w:pPr>
      <w:r w:rsidRPr="00EB5AF0">
        <w:rPr>
          <w:rFonts w:ascii="Times New Roman" w:eastAsia="Times New Roman" w:hAnsi="Times New Roman" w:cs="Times New Roman"/>
          <w:color w:val="000000" w:themeColor="text1"/>
          <w:sz w:val="28"/>
          <w:szCs w:val="28"/>
          <w:lang w:eastAsia="uk-UA"/>
        </w:rPr>
        <w:t xml:space="preserve"> </w:t>
      </w:r>
      <w:proofErr w:type="spellStart"/>
      <w:r w:rsidRPr="00EB5AF0">
        <w:rPr>
          <w:rFonts w:ascii="Times New Roman" w:eastAsia="Times New Roman" w:hAnsi="Times New Roman" w:cs="Times New Roman"/>
          <w:color w:val="000000" w:themeColor="text1"/>
          <w:sz w:val="28"/>
          <w:szCs w:val="28"/>
          <w:lang w:eastAsia="uk-UA"/>
        </w:rPr>
        <w:t>Сосницької</w:t>
      </w:r>
      <w:proofErr w:type="spellEnd"/>
      <w:r w:rsidRPr="00EB5AF0">
        <w:rPr>
          <w:rFonts w:ascii="Times New Roman" w:eastAsia="Times New Roman" w:hAnsi="Times New Roman" w:cs="Times New Roman"/>
          <w:color w:val="000000" w:themeColor="text1"/>
          <w:sz w:val="28"/>
          <w:szCs w:val="28"/>
          <w:lang w:eastAsia="uk-UA"/>
        </w:rPr>
        <w:t xml:space="preserve"> селищної  ради</w:t>
      </w:r>
      <w:r w:rsidRPr="00EB5AF0">
        <w:rPr>
          <w:rFonts w:ascii="Times New Roman" w:eastAsia="Times New Roman" w:hAnsi="Times New Roman" w:cs="Times New Roman"/>
          <w:color w:val="000000" w:themeColor="text1"/>
          <w:sz w:val="28"/>
          <w:szCs w:val="28"/>
          <w:lang w:eastAsia="uk-UA"/>
        </w:rPr>
        <w:br/>
        <w:t xml:space="preserve">від </w:t>
      </w:r>
      <w:r>
        <w:rPr>
          <w:rFonts w:ascii="Times New Roman" w:eastAsia="Times New Roman" w:hAnsi="Times New Roman" w:cs="Times New Roman"/>
          <w:color w:val="000000" w:themeColor="text1"/>
          <w:sz w:val="28"/>
          <w:szCs w:val="28"/>
          <w:lang w:eastAsia="uk-UA"/>
        </w:rPr>
        <w:t>30.10.2023</w:t>
      </w:r>
      <w:r w:rsidRPr="00EB5AF0">
        <w:rPr>
          <w:rFonts w:ascii="Times New Roman" w:eastAsia="Times New Roman" w:hAnsi="Times New Roman" w:cs="Times New Roman"/>
          <w:color w:val="000000" w:themeColor="text1"/>
          <w:sz w:val="28"/>
          <w:szCs w:val="28"/>
          <w:lang w:eastAsia="uk-UA"/>
        </w:rPr>
        <w:t xml:space="preserve"> р. №</w:t>
      </w:r>
      <w:r>
        <w:rPr>
          <w:rFonts w:ascii="Times New Roman" w:eastAsia="Times New Roman" w:hAnsi="Times New Roman" w:cs="Times New Roman"/>
          <w:color w:val="000000" w:themeColor="text1"/>
          <w:sz w:val="28"/>
          <w:szCs w:val="28"/>
          <w:lang w:eastAsia="uk-UA"/>
        </w:rPr>
        <w:t>1063</w:t>
      </w:r>
    </w:p>
    <w:p w:rsidR="0083047D" w:rsidRPr="00EB5AF0" w:rsidRDefault="0083047D" w:rsidP="0083047D">
      <w:pPr>
        <w:spacing w:after="0" w:line="240" w:lineRule="auto"/>
        <w:jc w:val="center"/>
        <w:rPr>
          <w:rFonts w:ascii="Times New Roman" w:eastAsia="Times New Roman" w:hAnsi="Times New Roman" w:cs="Times New Roman"/>
          <w:b/>
          <w:color w:val="000000" w:themeColor="text1"/>
          <w:sz w:val="28"/>
          <w:szCs w:val="28"/>
          <w:lang w:eastAsia="uk-UA"/>
        </w:rPr>
      </w:pPr>
    </w:p>
    <w:p w:rsidR="0083047D" w:rsidRDefault="0083047D" w:rsidP="0083047D">
      <w:pPr>
        <w:spacing w:after="0" w:line="240" w:lineRule="auto"/>
        <w:jc w:val="center"/>
        <w:rPr>
          <w:rFonts w:ascii="Times New Roman" w:eastAsia="Times New Roman" w:hAnsi="Times New Roman" w:cs="Times New Roman"/>
          <w:color w:val="000000" w:themeColor="text1"/>
          <w:sz w:val="26"/>
          <w:szCs w:val="26"/>
          <w:lang w:eastAsia="uk-UA"/>
        </w:rPr>
      </w:pPr>
      <w:r w:rsidRPr="00800127">
        <w:rPr>
          <w:rFonts w:ascii="Times New Roman" w:eastAsia="Times New Roman" w:hAnsi="Times New Roman" w:cs="Times New Roman"/>
          <w:b/>
          <w:color w:val="000000" w:themeColor="text1"/>
          <w:sz w:val="28"/>
          <w:szCs w:val="28"/>
          <w:lang w:eastAsia="uk-UA"/>
        </w:rPr>
        <w:t xml:space="preserve">Інформаційне повідомлення про продаж  на електронному аукціоні об’єкта малої приватизації -  </w:t>
      </w:r>
      <w:r w:rsidRPr="00F55A8D">
        <w:rPr>
          <w:rFonts w:ascii="Times New Roman" w:eastAsia="Times New Roman" w:hAnsi="Times New Roman" w:cs="Times New Roman"/>
          <w:b/>
          <w:color w:val="000000" w:themeColor="text1"/>
          <w:sz w:val="26"/>
          <w:szCs w:val="26"/>
          <w:lang w:eastAsia="uk-UA"/>
        </w:rPr>
        <w:t xml:space="preserve">Нежитлова будівля загальною площею 633 </w:t>
      </w:r>
      <w:proofErr w:type="spellStart"/>
      <w:r w:rsidRPr="00F55A8D">
        <w:rPr>
          <w:rFonts w:ascii="Times New Roman" w:eastAsia="Times New Roman" w:hAnsi="Times New Roman" w:cs="Times New Roman"/>
          <w:b/>
          <w:color w:val="000000" w:themeColor="text1"/>
          <w:sz w:val="26"/>
          <w:szCs w:val="26"/>
          <w:lang w:eastAsia="uk-UA"/>
        </w:rPr>
        <w:t>кв.м</w:t>
      </w:r>
      <w:proofErr w:type="spellEnd"/>
      <w:r w:rsidRPr="00F55A8D">
        <w:rPr>
          <w:rFonts w:ascii="Times New Roman" w:eastAsia="Times New Roman" w:hAnsi="Times New Roman" w:cs="Times New Roman"/>
          <w:b/>
          <w:color w:val="000000" w:themeColor="text1"/>
          <w:sz w:val="26"/>
          <w:szCs w:val="26"/>
          <w:lang w:eastAsia="uk-UA"/>
        </w:rPr>
        <w:t xml:space="preserve">., що знаходиться за </w:t>
      </w:r>
      <w:proofErr w:type="spellStart"/>
      <w:r w:rsidRPr="00F55A8D">
        <w:rPr>
          <w:rFonts w:ascii="Times New Roman" w:eastAsia="Times New Roman" w:hAnsi="Times New Roman" w:cs="Times New Roman"/>
          <w:b/>
          <w:color w:val="000000" w:themeColor="text1"/>
          <w:sz w:val="26"/>
          <w:szCs w:val="26"/>
          <w:lang w:eastAsia="uk-UA"/>
        </w:rPr>
        <w:t>адресою</w:t>
      </w:r>
      <w:proofErr w:type="spellEnd"/>
      <w:r w:rsidRPr="00F55A8D">
        <w:rPr>
          <w:rFonts w:ascii="Times New Roman" w:eastAsia="Times New Roman" w:hAnsi="Times New Roman" w:cs="Times New Roman"/>
          <w:b/>
          <w:color w:val="000000" w:themeColor="text1"/>
          <w:sz w:val="26"/>
          <w:szCs w:val="26"/>
          <w:lang w:eastAsia="uk-UA"/>
        </w:rPr>
        <w:t xml:space="preserve">: Чернігівська область, </w:t>
      </w:r>
      <w:proofErr w:type="spellStart"/>
      <w:r w:rsidRPr="00F55A8D">
        <w:rPr>
          <w:rFonts w:ascii="Times New Roman" w:eastAsia="Times New Roman" w:hAnsi="Times New Roman" w:cs="Times New Roman"/>
          <w:b/>
          <w:color w:val="000000" w:themeColor="text1"/>
          <w:sz w:val="26"/>
          <w:szCs w:val="26"/>
          <w:lang w:eastAsia="uk-UA"/>
        </w:rPr>
        <w:t>Корюківський</w:t>
      </w:r>
      <w:proofErr w:type="spellEnd"/>
      <w:r w:rsidRPr="00F55A8D">
        <w:rPr>
          <w:rFonts w:ascii="Times New Roman" w:eastAsia="Times New Roman" w:hAnsi="Times New Roman" w:cs="Times New Roman"/>
          <w:b/>
          <w:color w:val="000000" w:themeColor="text1"/>
          <w:sz w:val="26"/>
          <w:szCs w:val="26"/>
          <w:lang w:eastAsia="uk-UA"/>
        </w:rPr>
        <w:t xml:space="preserve"> район село Пекарів, вулиця Вишнева, 20</w:t>
      </w:r>
      <w:r w:rsidRPr="00DD2EBC">
        <w:rPr>
          <w:rFonts w:ascii="Times New Roman" w:eastAsia="Times New Roman" w:hAnsi="Times New Roman" w:cs="Times New Roman"/>
          <w:color w:val="000000" w:themeColor="text1"/>
          <w:sz w:val="26"/>
          <w:szCs w:val="26"/>
          <w:lang w:eastAsia="uk-UA"/>
        </w:rPr>
        <w:t>.</w:t>
      </w:r>
    </w:p>
    <w:p w:rsidR="0083047D" w:rsidRPr="00800127" w:rsidRDefault="0083047D" w:rsidP="0083047D">
      <w:pPr>
        <w:spacing w:after="0" w:line="240" w:lineRule="auto"/>
        <w:jc w:val="center"/>
        <w:rPr>
          <w:rFonts w:ascii="Times New Roman" w:eastAsia="Times New Roman" w:hAnsi="Times New Roman" w:cs="Times New Roman"/>
          <w:b/>
          <w:color w:val="000000" w:themeColor="text1"/>
          <w:sz w:val="28"/>
          <w:szCs w:val="28"/>
          <w:lang w:eastAsia="uk-UA"/>
        </w:rPr>
      </w:pP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b/>
          <w:i/>
          <w:color w:val="303030"/>
          <w:sz w:val="28"/>
          <w:szCs w:val="28"/>
          <w:lang w:eastAsia="uk-UA"/>
        </w:rPr>
      </w:pPr>
      <w:r w:rsidRPr="00C54162">
        <w:rPr>
          <w:rFonts w:ascii="Times New Roman" w:eastAsia="Times New Roman" w:hAnsi="Times New Roman" w:cs="Times New Roman"/>
          <w:b/>
          <w:i/>
          <w:color w:val="303030"/>
          <w:sz w:val="28"/>
          <w:szCs w:val="28"/>
          <w:lang w:eastAsia="uk-UA"/>
        </w:rPr>
        <w:t>1. Інформація про об’єкт приватизації:</w:t>
      </w:r>
    </w:p>
    <w:p w:rsidR="0083047D"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b/>
          <w:color w:val="303030"/>
          <w:sz w:val="28"/>
          <w:szCs w:val="28"/>
          <w:lang w:eastAsia="uk-UA"/>
        </w:rPr>
        <w:t>Найменування об’єкта приватизації</w:t>
      </w:r>
      <w:r w:rsidRPr="00C54162">
        <w:rPr>
          <w:rFonts w:ascii="Times New Roman" w:eastAsia="Times New Roman" w:hAnsi="Times New Roman" w:cs="Times New Roman"/>
          <w:color w:val="303030"/>
          <w:sz w:val="28"/>
          <w:szCs w:val="28"/>
          <w:lang w:eastAsia="uk-UA"/>
        </w:rPr>
        <w:t>: </w:t>
      </w:r>
      <w:r>
        <w:rPr>
          <w:rFonts w:ascii="Times New Roman" w:eastAsia="Times New Roman" w:hAnsi="Times New Roman" w:cs="Times New Roman"/>
          <w:color w:val="000000" w:themeColor="text1"/>
          <w:sz w:val="26"/>
          <w:szCs w:val="26"/>
          <w:lang w:eastAsia="uk-UA"/>
        </w:rPr>
        <w:t>Нежитлова будівля</w:t>
      </w:r>
      <w:r w:rsidRPr="00DD2EBC">
        <w:rPr>
          <w:rFonts w:ascii="Times New Roman" w:eastAsia="Times New Roman" w:hAnsi="Times New Roman" w:cs="Times New Roman"/>
          <w:color w:val="000000" w:themeColor="text1"/>
          <w:sz w:val="26"/>
          <w:szCs w:val="26"/>
          <w:lang w:eastAsia="uk-UA"/>
        </w:rPr>
        <w:t xml:space="preserve"> загальною площею </w:t>
      </w:r>
      <w:r>
        <w:rPr>
          <w:rFonts w:ascii="Times New Roman" w:eastAsia="Times New Roman" w:hAnsi="Times New Roman" w:cs="Times New Roman"/>
          <w:color w:val="000000" w:themeColor="text1"/>
          <w:sz w:val="26"/>
          <w:szCs w:val="26"/>
          <w:lang w:eastAsia="uk-UA"/>
        </w:rPr>
        <w:t>633</w:t>
      </w:r>
      <w:r w:rsidRPr="00DD2EBC">
        <w:rPr>
          <w:rFonts w:ascii="Times New Roman" w:eastAsia="Times New Roman" w:hAnsi="Times New Roman" w:cs="Times New Roman"/>
          <w:color w:val="000000" w:themeColor="text1"/>
          <w:sz w:val="26"/>
          <w:szCs w:val="26"/>
          <w:lang w:eastAsia="uk-UA"/>
        </w:rPr>
        <w:t xml:space="preserve"> </w:t>
      </w:r>
      <w:proofErr w:type="spellStart"/>
      <w:r w:rsidRPr="00DD2EBC">
        <w:rPr>
          <w:rFonts w:ascii="Times New Roman" w:eastAsia="Times New Roman" w:hAnsi="Times New Roman" w:cs="Times New Roman"/>
          <w:color w:val="000000" w:themeColor="text1"/>
          <w:sz w:val="26"/>
          <w:szCs w:val="26"/>
          <w:lang w:eastAsia="uk-UA"/>
        </w:rPr>
        <w:t>кв.м</w:t>
      </w:r>
      <w:proofErr w:type="spellEnd"/>
      <w:r w:rsidRPr="00C54162">
        <w:rPr>
          <w:rFonts w:ascii="Times New Roman" w:eastAsia="Times New Roman" w:hAnsi="Times New Roman" w:cs="Times New Roman"/>
          <w:color w:val="303030"/>
          <w:sz w:val="28"/>
          <w:szCs w:val="28"/>
          <w:lang w:eastAsia="uk-UA"/>
        </w:rPr>
        <w:t xml:space="preserve"> </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b/>
          <w:color w:val="303030"/>
          <w:sz w:val="28"/>
          <w:szCs w:val="28"/>
          <w:lang w:eastAsia="uk-UA"/>
        </w:rPr>
        <w:t>Місцезнаходження:</w:t>
      </w:r>
      <w:r w:rsidRPr="00C54162">
        <w:rPr>
          <w:rFonts w:ascii="Times New Roman" w:eastAsia="Times New Roman" w:hAnsi="Times New Roman" w:cs="Times New Roman"/>
          <w:color w:val="303030"/>
          <w:sz w:val="28"/>
          <w:szCs w:val="28"/>
          <w:lang w:eastAsia="uk-UA"/>
        </w:rPr>
        <w:t> </w:t>
      </w:r>
      <w:r w:rsidRPr="00DD2EBC">
        <w:rPr>
          <w:rFonts w:ascii="Times New Roman" w:eastAsia="Times New Roman" w:hAnsi="Times New Roman" w:cs="Times New Roman"/>
          <w:color w:val="000000" w:themeColor="text1"/>
          <w:sz w:val="26"/>
          <w:szCs w:val="26"/>
          <w:lang w:eastAsia="uk-UA"/>
        </w:rPr>
        <w:t xml:space="preserve">Чернігівська область, </w:t>
      </w:r>
      <w:proofErr w:type="spellStart"/>
      <w:r>
        <w:rPr>
          <w:rFonts w:ascii="Times New Roman" w:eastAsia="Times New Roman" w:hAnsi="Times New Roman" w:cs="Times New Roman"/>
          <w:color w:val="000000" w:themeColor="text1"/>
          <w:sz w:val="26"/>
          <w:szCs w:val="26"/>
          <w:lang w:eastAsia="uk-UA"/>
        </w:rPr>
        <w:t>Корюківський</w:t>
      </w:r>
      <w:proofErr w:type="spellEnd"/>
      <w:r>
        <w:rPr>
          <w:rFonts w:ascii="Times New Roman" w:eastAsia="Times New Roman" w:hAnsi="Times New Roman" w:cs="Times New Roman"/>
          <w:color w:val="000000" w:themeColor="text1"/>
          <w:sz w:val="26"/>
          <w:szCs w:val="26"/>
          <w:lang w:eastAsia="uk-UA"/>
        </w:rPr>
        <w:t xml:space="preserve"> район село Пекарів, вулиця Вишнева, 20</w:t>
      </w:r>
      <w:r w:rsidRPr="00DD2EBC">
        <w:rPr>
          <w:rFonts w:ascii="Times New Roman" w:eastAsia="Times New Roman" w:hAnsi="Times New Roman" w:cs="Times New Roman"/>
          <w:color w:val="000000" w:themeColor="text1"/>
          <w:sz w:val="26"/>
          <w:szCs w:val="26"/>
          <w:lang w:eastAsia="uk-UA"/>
        </w:rPr>
        <w:t>.</w:t>
      </w:r>
    </w:p>
    <w:p w:rsidR="0083047D"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b/>
          <w:color w:val="303030"/>
          <w:sz w:val="28"/>
          <w:szCs w:val="28"/>
          <w:lang w:eastAsia="uk-UA"/>
        </w:rPr>
        <w:t>Інформація про об’єкт</w:t>
      </w:r>
      <w:r w:rsidRPr="00C54162">
        <w:rPr>
          <w:rFonts w:ascii="Times New Roman" w:eastAsia="Times New Roman" w:hAnsi="Times New Roman" w:cs="Times New Roman"/>
          <w:color w:val="303030"/>
          <w:sz w:val="28"/>
          <w:szCs w:val="28"/>
          <w:lang w:eastAsia="uk-UA"/>
        </w:rPr>
        <w:t>: </w:t>
      </w:r>
      <w:r>
        <w:rPr>
          <w:rFonts w:ascii="Times New Roman" w:eastAsia="Times New Roman" w:hAnsi="Times New Roman" w:cs="Times New Roman"/>
          <w:color w:val="000000" w:themeColor="text1"/>
          <w:sz w:val="26"/>
          <w:szCs w:val="26"/>
          <w:lang w:eastAsia="uk-UA"/>
        </w:rPr>
        <w:t>Нежитлова будівля</w:t>
      </w:r>
      <w:r w:rsidRPr="00DD2EBC">
        <w:rPr>
          <w:rFonts w:ascii="Times New Roman" w:eastAsia="Times New Roman" w:hAnsi="Times New Roman" w:cs="Times New Roman"/>
          <w:color w:val="000000" w:themeColor="text1"/>
          <w:sz w:val="26"/>
          <w:szCs w:val="26"/>
          <w:lang w:eastAsia="uk-UA"/>
        </w:rPr>
        <w:t xml:space="preserve"> загальною площею </w:t>
      </w:r>
      <w:r>
        <w:rPr>
          <w:rFonts w:ascii="Times New Roman" w:eastAsia="Times New Roman" w:hAnsi="Times New Roman" w:cs="Times New Roman"/>
          <w:color w:val="000000" w:themeColor="text1"/>
          <w:sz w:val="26"/>
          <w:szCs w:val="26"/>
          <w:lang w:eastAsia="uk-UA"/>
        </w:rPr>
        <w:t>633</w:t>
      </w:r>
      <w:r w:rsidRPr="00DD2EBC">
        <w:rPr>
          <w:rFonts w:ascii="Times New Roman" w:eastAsia="Times New Roman" w:hAnsi="Times New Roman" w:cs="Times New Roman"/>
          <w:color w:val="000000" w:themeColor="text1"/>
          <w:sz w:val="26"/>
          <w:szCs w:val="26"/>
          <w:lang w:eastAsia="uk-UA"/>
        </w:rPr>
        <w:t xml:space="preserve"> </w:t>
      </w:r>
      <w:proofErr w:type="spellStart"/>
      <w:r w:rsidRPr="00DD2EBC">
        <w:rPr>
          <w:rFonts w:ascii="Times New Roman" w:eastAsia="Times New Roman" w:hAnsi="Times New Roman" w:cs="Times New Roman"/>
          <w:color w:val="000000" w:themeColor="text1"/>
          <w:sz w:val="26"/>
          <w:szCs w:val="26"/>
          <w:lang w:eastAsia="uk-UA"/>
        </w:rPr>
        <w:t>кв.м</w:t>
      </w:r>
      <w:proofErr w:type="spellEnd"/>
      <w:r w:rsidRPr="00DD2EBC">
        <w:rPr>
          <w:rFonts w:ascii="Times New Roman" w:eastAsia="Times New Roman" w:hAnsi="Times New Roman" w:cs="Times New Roman"/>
          <w:color w:val="000000" w:themeColor="text1"/>
          <w:sz w:val="26"/>
          <w:szCs w:val="26"/>
          <w:lang w:eastAsia="uk-UA"/>
        </w:rPr>
        <w:t xml:space="preserve">., що знаходиться за </w:t>
      </w:r>
      <w:proofErr w:type="spellStart"/>
      <w:r w:rsidRPr="00DD2EBC">
        <w:rPr>
          <w:rFonts w:ascii="Times New Roman" w:eastAsia="Times New Roman" w:hAnsi="Times New Roman" w:cs="Times New Roman"/>
          <w:color w:val="000000" w:themeColor="text1"/>
          <w:sz w:val="26"/>
          <w:szCs w:val="26"/>
          <w:lang w:eastAsia="uk-UA"/>
        </w:rPr>
        <w:t>адресою</w:t>
      </w:r>
      <w:proofErr w:type="spellEnd"/>
      <w:r w:rsidRPr="00DD2EBC">
        <w:rPr>
          <w:rFonts w:ascii="Times New Roman" w:eastAsia="Times New Roman" w:hAnsi="Times New Roman" w:cs="Times New Roman"/>
          <w:color w:val="000000" w:themeColor="text1"/>
          <w:sz w:val="26"/>
          <w:szCs w:val="26"/>
          <w:lang w:eastAsia="uk-UA"/>
        </w:rPr>
        <w:t xml:space="preserve">: Чернігівська область, </w:t>
      </w:r>
      <w:proofErr w:type="spellStart"/>
      <w:r>
        <w:rPr>
          <w:rFonts w:ascii="Times New Roman" w:eastAsia="Times New Roman" w:hAnsi="Times New Roman" w:cs="Times New Roman"/>
          <w:color w:val="000000" w:themeColor="text1"/>
          <w:sz w:val="26"/>
          <w:szCs w:val="26"/>
          <w:lang w:eastAsia="uk-UA"/>
        </w:rPr>
        <w:t>Корюківський</w:t>
      </w:r>
      <w:proofErr w:type="spellEnd"/>
      <w:r>
        <w:rPr>
          <w:rFonts w:ascii="Times New Roman" w:eastAsia="Times New Roman" w:hAnsi="Times New Roman" w:cs="Times New Roman"/>
          <w:color w:val="000000" w:themeColor="text1"/>
          <w:sz w:val="26"/>
          <w:szCs w:val="26"/>
          <w:lang w:eastAsia="uk-UA"/>
        </w:rPr>
        <w:t xml:space="preserve"> район село Пекарів, вулиця Вишнева, 20</w:t>
      </w:r>
      <w:r w:rsidRPr="00DD2EBC">
        <w:rPr>
          <w:rFonts w:ascii="Times New Roman" w:eastAsia="Times New Roman" w:hAnsi="Times New Roman" w:cs="Times New Roman"/>
          <w:color w:val="000000" w:themeColor="text1"/>
          <w:sz w:val="26"/>
          <w:szCs w:val="26"/>
          <w:lang w:eastAsia="uk-UA"/>
        </w:rPr>
        <w:t>.</w:t>
      </w:r>
      <w:r>
        <w:rPr>
          <w:rFonts w:ascii="Times New Roman" w:eastAsia="Times New Roman" w:hAnsi="Times New Roman" w:cs="Times New Roman"/>
          <w:color w:val="000000" w:themeColor="text1"/>
          <w:sz w:val="26"/>
          <w:szCs w:val="26"/>
          <w:lang w:eastAsia="uk-UA"/>
        </w:rPr>
        <w:t xml:space="preserve"> </w:t>
      </w:r>
      <w:r>
        <w:rPr>
          <w:rFonts w:ascii="Times New Roman" w:eastAsia="Times New Roman" w:hAnsi="Times New Roman" w:cs="Times New Roman"/>
          <w:color w:val="303030"/>
          <w:sz w:val="28"/>
          <w:szCs w:val="28"/>
          <w:lang w:eastAsia="uk-UA"/>
        </w:rPr>
        <w:t>Будівля розташована</w:t>
      </w:r>
      <w:r w:rsidRPr="00C54162">
        <w:rPr>
          <w:rFonts w:ascii="Times New Roman" w:eastAsia="Times New Roman" w:hAnsi="Times New Roman" w:cs="Times New Roman"/>
          <w:color w:val="303030"/>
          <w:sz w:val="28"/>
          <w:szCs w:val="28"/>
          <w:lang w:eastAsia="uk-UA"/>
        </w:rPr>
        <w:t xml:space="preserve"> в </w:t>
      </w:r>
      <w:r>
        <w:rPr>
          <w:rFonts w:ascii="Times New Roman" w:eastAsia="Times New Roman" w:hAnsi="Times New Roman" w:cs="Times New Roman"/>
          <w:color w:val="303030"/>
          <w:sz w:val="28"/>
          <w:szCs w:val="28"/>
          <w:lang w:eastAsia="uk-UA"/>
        </w:rPr>
        <w:t xml:space="preserve">центральній </w:t>
      </w:r>
      <w:r w:rsidRPr="00C54162">
        <w:rPr>
          <w:rFonts w:ascii="Times New Roman" w:eastAsia="Times New Roman" w:hAnsi="Times New Roman" w:cs="Times New Roman"/>
          <w:color w:val="303030"/>
          <w:sz w:val="28"/>
          <w:szCs w:val="28"/>
          <w:lang w:eastAsia="uk-UA"/>
        </w:rPr>
        <w:t xml:space="preserve"> частині </w:t>
      </w:r>
      <w:r>
        <w:rPr>
          <w:rFonts w:ascii="Times New Roman" w:eastAsia="Times New Roman" w:hAnsi="Times New Roman" w:cs="Times New Roman"/>
          <w:color w:val="303030"/>
          <w:sz w:val="28"/>
          <w:szCs w:val="28"/>
          <w:lang w:eastAsia="uk-UA"/>
        </w:rPr>
        <w:t xml:space="preserve">села. </w:t>
      </w:r>
    </w:p>
    <w:p w:rsidR="0083047D"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w:t>
      </w:r>
      <w:r w:rsidRPr="00C54162">
        <w:rPr>
          <w:rFonts w:ascii="Times New Roman" w:eastAsia="Times New Roman" w:hAnsi="Times New Roman" w:cs="Times New Roman"/>
          <w:b/>
          <w:color w:val="000000" w:themeColor="text1"/>
          <w:sz w:val="28"/>
          <w:szCs w:val="28"/>
          <w:lang w:eastAsia="ru-RU"/>
        </w:rPr>
        <w:t>Унікальний код, присвоєний об’єкту приватизації під час публікації переліку, що підлягають приватизації в електронній торговій системі</w:t>
      </w:r>
      <w:r>
        <w:rPr>
          <w:rFonts w:ascii="Times New Roman" w:eastAsia="Times New Roman" w:hAnsi="Times New Roman" w:cs="Times New Roman"/>
          <w:color w:val="000000" w:themeColor="text1"/>
          <w:sz w:val="28"/>
          <w:szCs w:val="28"/>
          <w:lang w:eastAsia="ru-RU"/>
        </w:rPr>
        <w:t xml:space="preserve"> :  </w:t>
      </w:r>
      <w:r w:rsidRPr="007D36BA">
        <w:rPr>
          <w:rFonts w:ascii="Times New Roman" w:hAnsi="Times New Roman" w:cs="Times New Roman"/>
          <w:b/>
          <w:color w:val="000000" w:themeColor="text1"/>
          <w:sz w:val="28"/>
          <w:szCs w:val="28"/>
          <w:u w:val="single"/>
          <w:shd w:val="clear" w:color="auto" w:fill="FFFFFF"/>
        </w:rPr>
        <w:t>RAS001-UA-20231023-48252</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b/>
          <w:color w:val="303030"/>
          <w:sz w:val="28"/>
          <w:szCs w:val="28"/>
          <w:lang w:eastAsia="uk-UA"/>
        </w:rPr>
        <w:t>Інформація про земельну ділянку</w:t>
      </w:r>
      <w:r w:rsidRPr="00C54162">
        <w:rPr>
          <w:rFonts w:ascii="Times New Roman" w:eastAsia="Times New Roman" w:hAnsi="Times New Roman" w:cs="Times New Roman"/>
          <w:color w:val="303030"/>
          <w:sz w:val="28"/>
          <w:szCs w:val="28"/>
          <w:lang w:eastAsia="uk-UA"/>
        </w:rPr>
        <w:t>: Земельна ділянка не сформована.</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Інформація про договори оренди, укладені щодо об’єкта: договори оренди відсутні.</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Інформація про балансоутримувача: на балансі комунальних підприємств, організацій, установ не перебуває.</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w:t>
      </w:r>
      <w:r w:rsidRPr="00C54162">
        <w:rPr>
          <w:rFonts w:ascii="Times New Roman" w:eastAsia="Times New Roman" w:hAnsi="Times New Roman" w:cs="Times New Roman"/>
          <w:b/>
          <w:i/>
          <w:color w:val="303030"/>
          <w:sz w:val="28"/>
          <w:szCs w:val="28"/>
          <w:lang w:eastAsia="uk-UA"/>
        </w:rPr>
        <w:t>2. Інформація про аукціон</w:t>
      </w:r>
      <w:r w:rsidRPr="00C54162">
        <w:rPr>
          <w:rFonts w:ascii="Times New Roman" w:eastAsia="Times New Roman" w:hAnsi="Times New Roman" w:cs="Times New Roman"/>
          <w:color w:val="303030"/>
          <w:sz w:val="28"/>
          <w:szCs w:val="28"/>
          <w:lang w:eastAsia="uk-UA"/>
        </w:rPr>
        <w:t>:</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b/>
          <w:color w:val="303030"/>
          <w:sz w:val="28"/>
          <w:szCs w:val="28"/>
          <w:lang w:eastAsia="uk-UA"/>
        </w:rPr>
        <w:t>Спосіб проведення аукціону</w:t>
      </w:r>
      <w:r w:rsidRPr="00C54162">
        <w:rPr>
          <w:rFonts w:ascii="Times New Roman" w:eastAsia="Times New Roman" w:hAnsi="Times New Roman" w:cs="Times New Roman"/>
          <w:color w:val="303030"/>
          <w:sz w:val="28"/>
          <w:szCs w:val="28"/>
          <w:lang w:eastAsia="uk-UA"/>
        </w:rPr>
        <w:t>: аукціон з умовами.</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b/>
          <w:color w:val="303030"/>
          <w:sz w:val="28"/>
          <w:szCs w:val="28"/>
          <w:lang w:eastAsia="uk-UA"/>
        </w:rPr>
        <w:t>Дата і час проведення аукціону</w:t>
      </w:r>
      <w:r w:rsidRPr="00C54162">
        <w:rPr>
          <w:rFonts w:ascii="Times New Roman" w:eastAsia="Times New Roman" w:hAnsi="Times New Roman" w:cs="Times New Roman"/>
          <w:color w:val="303030"/>
          <w:sz w:val="28"/>
          <w:szCs w:val="28"/>
          <w:lang w:eastAsia="uk-UA"/>
        </w:rPr>
        <w:t>: </w:t>
      </w:r>
      <w:r>
        <w:rPr>
          <w:rFonts w:ascii="Times New Roman" w:eastAsia="Times New Roman" w:hAnsi="Times New Roman" w:cs="Times New Roman"/>
          <w:color w:val="303030"/>
          <w:sz w:val="28"/>
          <w:szCs w:val="28"/>
          <w:lang w:eastAsia="uk-UA"/>
        </w:rPr>
        <w:t xml:space="preserve"> </w:t>
      </w:r>
      <w:r w:rsidRPr="00C54162">
        <w:rPr>
          <w:rFonts w:ascii="Times New Roman" w:eastAsia="Times New Roman" w:hAnsi="Times New Roman" w:cs="Times New Roman"/>
          <w:color w:val="303030"/>
          <w:sz w:val="28"/>
          <w:szCs w:val="28"/>
          <w:lang w:eastAsia="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Кінцевий строк подання заяви на участь в аукціоні з умовами,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b/>
          <w:color w:val="303030"/>
          <w:sz w:val="28"/>
          <w:szCs w:val="28"/>
          <w:lang w:eastAsia="uk-UA"/>
        </w:rPr>
      </w:pPr>
      <w:r w:rsidRPr="00C54162">
        <w:rPr>
          <w:rFonts w:ascii="Times New Roman" w:eastAsia="Times New Roman" w:hAnsi="Times New Roman" w:cs="Times New Roman"/>
          <w:color w:val="303030"/>
          <w:sz w:val="28"/>
          <w:szCs w:val="28"/>
          <w:lang w:eastAsia="uk-UA"/>
        </w:rPr>
        <w:lastRenderedPageBreak/>
        <w:t> </w:t>
      </w:r>
      <w:r w:rsidRPr="00C54162">
        <w:rPr>
          <w:rFonts w:ascii="Times New Roman" w:eastAsia="Times New Roman" w:hAnsi="Times New Roman" w:cs="Times New Roman"/>
          <w:b/>
          <w:color w:val="303030"/>
          <w:sz w:val="28"/>
          <w:szCs w:val="28"/>
          <w:lang w:eastAsia="uk-UA"/>
        </w:rPr>
        <w:t>3. Інформація про умови, на яких здійснюється приватизація об’єкта:</w:t>
      </w:r>
    </w:p>
    <w:p w:rsidR="0083047D" w:rsidRPr="00EB5AF0" w:rsidRDefault="0083047D" w:rsidP="0083047D">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EB5AF0">
        <w:rPr>
          <w:rFonts w:ascii="Times New Roman" w:hAnsi="Times New Roman" w:cs="Times New Roman"/>
          <w:b/>
          <w:bCs/>
          <w:color w:val="000000"/>
          <w:sz w:val="28"/>
          <w:szCs w:val="28"/>
          <w:lang w:eastAsia="uk-UA" w:bidi="uk-UA"/>
        </w:rPr>
        <w:t xml:space="preserve">Стартова ціна об’єкта </w:t>
      </w:r>
      <w:r w:rsidRPr="00EB5AF0">
        <w:rPr>
          <w:rFonts w:ascii="Times New Roman" w:hAnsi="Times New Roman" w:cs="Times New Roman"/>
          <w:color w:val="000000"/>
          <w:sz w:val="28"/>
          <w:szCs w:val="28"/>
          <w:lang w:eastAsia="uk-UA" w:bidi="uk-UA"/>
        </w:rPr>
        <w:t xml:space="preserve">для продажу на </w:t>
      </w:r>
      <w:r w:rsidRPr="00EB5AF0">
        <w:rPr>
          <w:rFonts w:ascii="Times New Roman" w:hAnsi="Times New Roman" w:cs="Times New Roman"/>
          <w:b/>
          <w:bCs/>
          <w:color w:val="000000"/>
          <w:sz w:val="28"/>
          <w:szCs w:val="28"/>
          <w:lang w:eastAsia="uk-UA" w:bidi="uk-UA"/>
        </w:rPr>
        <w:t xml:space="preserve">аукціоні: </w:t>
      </w:r>
      <w:r>
        <w:rPr>
          <w:rFonts w:ascii="Times New Roman" w:eastAsia="Times New Roman" w:hAnsi="Times New Roman" w:cs="Times New Roman"/>
          <w:b/>
          <w:color w:val="000000" w:themeColor="text1"/>
          <w:sz w:val="28"/>
          <w:szCs w:val="28"/>
          <w:lang w:eastAsia="uk-UA"/>
        </w:rPr>
        <w:t>186459,75</w:t>
      </w:r>
      <w:r w:rsidRPr="00EB5AF0">
        <w:rPr>
          <w:rFonts w:ascii="Times New Roman" w:eastAsia="Times New Roman" w:hAnsi="Times New Roman" w:cs="Times New Roman"/>
          <w:b/>
          <w:color w:val="000000" w:themeColor="text1"/>
          <w:sz w:val="28"/>
          <w:szCs w:val="28"/>
          <w:lang w:eastAsia="uk-UA"/>
        </w:rPr>
        <w:t xml:space="preserve"> грн</w:t>
      </w:r>
      <w:r w:rsidRPr="00EB5AF0">
        <w:rPr>
          <w:rFonts w:ascii="Times New Roman" w:eastAsia="Times New Roman" w:hAnsi="Times New Roman" w:cs="Times New Roman"/>
          <w:color w:val="000000" w:themeColor="text1"/>
          <w:sz w:val="28"/>
          <w:szCs w:val="28"/>
          <w:lang w:eastAsia="uk-UA"/>
        </w:rPr>
        <w:t xml:space="preserve">  (без ПДВ);</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продаж на аукціоні з умовами  – 186459,75  грн.;</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продаж на аукціоні зі зниженням стартової ціни –93229,87 грн.;</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продаж на аукціоні за методом покрокового зниження стартової ціни –93229,87  грн.</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0E2F8A">
        <w:rPr>
          <w:rFonts w:ascii="Times New Roman" w:eastAsia="Times New Roman" w:hAnsi="Times New Roman" w:cs="Times New Roman"/>
          <w:b/>
          <w:color w:val="000000" w:themeColor="text1"/>
          <w:sz w:val="28"/>
          <w:szCs w:val="28"/>
          <w:lang w:eastAsia="uk-UA"/>
        </w:rPr>
        <w:t>Розмір гарантійного внеску</w:t>
      </w:r>
      <w:r w:rsidRPr="00932B92">
        <w:rPr>
          <w:rFonts w:ascii="Times New Roman" w:eastAsia="Times New Roman" w:hAnsi="Times New Roman" w:cs="Times New Roman"/>
          <w:color w:val="000000" w:themeColor="text1"/>
          <w:sz w:val="28"/>
          <w:szCs w:val="28"/>
          <w:lang w:eastAsia="uk-UA"/>
        </w:rPr>
        <w:t xml:space="preserve"> електронного аукціону для кожного із способів:</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продаж на аукціоні з умовами –    37291,95 грн.;</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продаж на аукціоні зі зниженням стартової ціни – 18645,9 грн.;</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продаж на аукціоні за методом покрокового зниження стартової ціни та подальшого подання цінових пропозицій – 18645,9  грн.</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0E2F8A">
        <w:rPr>
          <w:rFonts w:ascii="Times New Roman" w:eastAsia="Times New Roman" w:hAnsi="Times New Roman" w:cs="Times New Roman"/>
          <w:b/>
          <w:color w:val="000000" w:themeColor="text1"/>
          <w:sz w:val="28"/>
          <w:szCs w:val="28"/>
          <w:lang w:eastAsia="uk-UA"/>
        </w:rPr>
        <w:t>Розмір реєстраційного внеску</w:t>
      </w:r>
      <w:r w:rsidRPr="00932B92">
        <w:rPr>
          <w:rFonts w:ascii="Times New Roman" w:eastAsia="Times New Roman" w:hAnsi="Times New Roman" w:cs="Times New Roman"/>
          <w:color w:val="000000" w:themeColor="text1"/>
          <w:sz w:val="28"/>
          <w:szCs w:val="28"/>
          <w:lang w:eastAsia="uk-UA"/>
        </w:rPr>
        <w:t>: 1 340,0 грн.</w:t>
      </w:r>
    </w:p>
    <w:p w:rsidR="0083047D" w:rsidRPr="00932B92" w:rsidRDefault="0083047D" w:rsidP="0083047D">
      <w:pPr>
        <w:spacing w:after="15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xml:space="preserve"> Крок аукціону для кожного із способів продажу - </w:t>
      </w:r>
      <w:r w:rsidRPr="00932B92">
        <w:rPr>
          <w:rFonts w:ascii="Times New Roman" w:hAnsi="Times New Roman" w:cs="Times New Roman"/>
          <w:color w:val="000000" w:themeColor="text1"/>
          <w:sz w:val="28"/>
          <w:szCs w:val="28"/>
          <w:lang w:eastAsia="uk-UA" w:bidi="uk-UA"/>
        </w:rPr>
        <w:t xml:space="preserve"> 1% стартової ціни, що складає</w:t>
      </w:r>
      <w:r>
        <w:rPr>
          <w:rFonts w:ascii="Times New Roman" w:hAnsi="Times New Roman" w:cs="Times New Roman"/>
          <w:color w:val="000000" w:themeColor="text1"/>
          <w:sz w:val="28"/>
          <w:szCs w:val="28"/>
          <w:lang w:eastAsia="uk-UA" w:bidi="uk-UA"/>
        </w:rPr>
        <w:t>:</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продаж на аукціоні з умовами –  1864,</w:t>
      </w:r>
      <w:r>
        <w:rPr>
          <w:rFonts w:ascii="Times New Roman" w:eastAsia="Times New Roman" w:hAnsi="Times New Roman" w:cs="Times New Roman"/>
          <w:color w:val="000000" w:themeColor="text1"/>
          <w:sz w:val="28"/>
          <w:szCs w:val="28"/>
          <w:lang w:eastAsia="uk-UA"/>
        </w:rPr>
        <w:t>59</w:t>
      </w:r>
      <w:r w:rsidRPr="00932B92">
        <w:rPr>
          <w:rFonts w:ascii="Times New Roman" w:eastAsia="Times New Roman" w:hAnsi="Times New Roman" w:cs="Times New Roman"/>
          <w:color w:val="000000" w:themeColor="text1"/>
          <w:sz w:val="28"/>
          <w:szCs w:val="28"/>
          <w:lang w:eastAsia="uk-UA"/>
        </w:rPr>
        <w:t xml:space="preserve">  грн.;</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xml:space="preserve">- продаж на аукціоні зі зниженням стартової ціни –  </w:t>
      </w:r>
      <w:r>
        <w:rPr>
          <w:rFonts w:ascii="Times New Roman" w:eastAsia="Times New Roman" w:hAnsi="Times New Roman" w:cs="Times New Roman"/>
          <w:color w:val="000000" w:themeColor="text1"/>
          <w:sz w:val="28"/>
          <w:szCs w:val="28"/>
          <w:lang w:eastAsia="uk-UA"/>
        </w:rPr>
        <w:t>932,29</w:t>
      </w:r>
      <w:r w:rsidRPr="00932B92">
        <w:rPr>
          <w:rFonts w:ascii="Times New Roman" w:eastAsia="Times New Roman" w:hAnsi="Times New Roman" w:cs="Times New Roman"/>
          <w:color w:val="000000" w:themeColor="text1"/>
          <w:sz w:val="28"/>
          <w:szCs w:val="28"/>
          <w:lang w:eastAsia="uk-UA"/>
        </w:rPr>
        <w:t xml:space="preserve"> грн.;</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xml:space="preserve">- продаж на аукціоні за методом покрокового зниження стартової ціни – </w:t>
      </w:r>
      <w:r>
        <w:rPr>
          <w:rFonts w:ascii="Times New Roman" w:eastAsia="Times New Roman" w:hAnsi="Times New Roman" w:cs="Times New Roman"/>
          <w:color w:val="000000" w:themeColor="text1"/>
          <w:sz w:val="28"/>
          <w:szCs w:val="28"/>
          <w:lang w:eastAsia="uk-UA"/>
        </w:rPr>
        <w:t>932,29</w:t>
      </w:r>
      <w:r w:rsidRPr="00932B92">
        <w:rPr>
          <w:rFonts w:ascii="Times New Roman" w:eastAsia="Times New Roman" w:hAnsi="Times New Roman" w:cs="Times New Roman"/>
          <w:color w:val="000000" w:themeColor="text1"/>
          <w:sz w:val="28"/>
          <w:szCs w:val="28"/>
          <w:lang w:eastAsia="uk-UA"/>
        </w:rPr>
        <w:t xml:space="preserve"> грн.;</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- 10</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b/>
          <w:color w:val="000000" w:themeColor="text1"/>
          <w:sz w:val="28"/>
          <w:szCs w:val="28"/>
          <w:lang w:eastAsia="uk-UA"/>
        </w:rPr>
        <w:t>Умови продажу</w:t>
      </w:r>
      <w:r w:rsidRPr="00932B92">
        <w:rPr>
          <w:rFonts w:ascii="Times New Roman" w:eastAsia="Times New Roman" w:hAnsi="Times New Roman" w:cs="Times New Roman"/>
          <w:color w:val="000000" w:themeColor="text1"/>
          <w:sz w:val="28"/>
          <w:szCs w:val="28"/>
          <w:lang w:eastAsia="uk-UA"/>
        </w:rPr>
        <w:t>:</w:t>
      </w:r>
    </w:p>
    <w:p w:rsidR="0083047D" w:rsidRPr="00932B92"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покупець зобов’язаний протягом 10 календарних днів з моменту нотаріального посвідчення договору купівлі-продажу відшкодувати витрати на оплату послуг, пов’язаних із здійсненням заходів з приватизації об’єкта, зокрема проведення оцінки майна – 4725 грн (чотири тисячі сімсот двадцять п’ять гривень), виготовлення технічної документації -  в сумі 5191,41 грн. (п’ять тисяч сто дев’яносто одна гривня 41 коп.) на рахунок, який буде вказано в договорі купівлі-продажу об’єкта.</w:t>
      </w:r>
    </w:p>
    <w:p w:rsidR="0083047D" w:rsidRPr="00932B92" w:rsidRDefault="0083047D" w:rsidP="0083047D">
      <w:pPr>
        <w:spacing w:after="150" w:line="288" w:lineRule="atLeast"/>
        <w:ind w:firstLine="720"/>
        <w:jc w:val="both"/>
        <w:textAlignment w:val="baseline"/>
        <w:rPr>
          <w:rFonts w:ascii="Times New Roman" w:eastAsia="Times New Roman" w:hAnsi="Times New Roman" w:cs="Times New Roman"/>
          <w:b/>
          <w:color w:val="000000" w:themeColor="text1"/>
          <w:sz w:val="28"/>
          <w:szCs w:val="28"/>
          <w:lang w:eastAsia="uk-UA"/>
        </w:rPr>
      </w:pPr>
      <w:r w:rsidRPr="00932B92">
        <w:rPr>
          <w:rFonts w:ascii="Times New Roman" w:eastAsia="Times New Roman" w:hAnsi="Times New Roman" w:cs="Times New Roman"/>
          <w:color w:val="000000" w:themeColor="text1"/>
          <w:sz w:val="28"/>
          <w:szCs w:val="28"/>
          <w:lang w:eastAsia="uk-UA"/>
        </w:rPr>
        <w:t> </w:t>
      </w:r>
      <w:r w:rsidRPr="00932B92">
        <w:rPr>
          <w:rFonts w:ascii="Times New Roman" w:eastAsia="Times New Roman" w:hAnsi="Times New Roman" w:cs="Times New Roman"/>
          <w:b/>
          <w:color w:val="000000" w:themeColor="text1"/>
          <w:sz w:val="28"/>
          <w:szCs w:val="28"/>
          <w:lang w:eastAsia="uk-UA"/>
        </w:rPr>
        <w:t>4. Додаткова інформація:</w:t>
      </w:r>
    </w:p>
    <w:p w:rsidR="0083047D" w:rsidRPr="00932B92" w:rsidRDefault="0083047D" w:rsidP="0083047D">
      <w:pPr>
        <w:spacing w:after="0" w:line="240" w:lineRule="auto"/>
        <w:ind w:firstLine="720"/>
        <w:jc w:val="both"/>
        <w:rPr>
          <w:rFonts w:ascii="Times New Roman" w:eastAsia="Times New Roman" w:hAnsi="Times New Roman" w:cs="Times New Roman"/>
          <w:b/>
          <w:color w:val="000000" w:themeColor="text1"/>
          <w:sz w:val="24"/>
          <w:szCs w:val="24"/>
          <w:lang w:eastAsia="ru-RU"/>
        </w:rPr>
      </w:pPr>
      <w:r w:rsidRPr="00932B92">
        <w:rPr>
          <w:rFonts w:ascii="Times New Roman" w:eastAsia="Times New Roman" w:hAnsi="Times New Roman" w:cs="Times New Roman"/>
          <w:b/>
          <w:color w:val="000000" w:themeColor="text1"/>
          <w:sz w:val="24"/>
          <w:szCs w:val="24"/>
          <w:lang w:eastAsia="ru-RU"/>
        </w:rPr>
        <w:t>Реквізити</w:t>
      </w:r>
      <w:r w:rsidRPr="00932B92">
        <w:rPr>
          <w:rFonts w:ascii="Times New Roman" w:eastAsia="Times New Roman" w:hAnsi="Times New Roman" w:cs="Times New Roman"/>
          <w:color w:val="000000" w:themeColor="text1"/>
          <w:sz w:val="24"/>
          <w:szCs w:val="24"/>
          <w:lang w:eastAsia="ru-RU"/>
        </w:rPr>
        <w:t xml:space="preserve"> </w:t>
      </w:r>
      <w:r w:rsidRPr="00932B92">
        <w:rPr>
          <w:rFonts w:ascii="Times New Roman" w:eastAsia="Times New Roman" w:hAnsi="Times New Roman" w:cs="Times New Roman"/>
          <w:b/>
          <w:color w:val="000000" w:themeColor="text1"/>
          <w:sz w:val="24"/>
          <w:szCs w:val="24"/>
          <w:lang w:eastAsia="ru-RU"/>
        </w:rPr>
        <w:t>для перерахування</w:t>
      </w:r>
      <w:r w:rsidRPr="00932B92">
        <w:rPr>
          <w:rFonts w:ascii="Times New Roman" w:eastAsia="Times New Roman" w:hAnsi="Times New Roman" w:cs="Times New Roman"/>
          <w:color w:val="000000" w:themeColor="text1"/>
          <w:sz w:val="24"/>
          <w:szCs w:val="24"/>
          <w:lang w:eastAsia="ru-RU"/>
        </w:rPr>
        <w:t xml:space="preserve"> </w:t>
      </w:r>
      <w:r w:rsidRPr="00932B92">
        <w:rPr>
          <w:rFonts w:ascii="Times New Roman" w:eastAsia="Times New Roman" w:hAnsi="Times New Roman" w:cs="Times New Roman"/>
          <w:b/>
          <w:color w:val="000000" w:themeColor="text1"/>
          <w:sz w:val="24"/>
          <w:szCs w:val="24"/>
          <w:lang w:eastAsia="ru-RU"/>
        </w:rPr>
        <w:t>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83047D" w:rsidRPr="00932B92" w:rsidRDefault="0083047D" w:rsidP="0083047D">
      <w:pPr>
        <w:spacing w:after="0" w:line="240" w:lineRule="auto"/>
        <w:ind w:firstLine="720"/>
        <w:jc w:val="both"/>
        <w:rPr>
          <w:rFonts w:ascii="Times New Roman" w:eastAsia="Times New Roman" w:hAnsi="Times New Roman" w:cs="Times New Roman"/>
          <w:color w:val="000000" w:themeColor="text1"/>
          <w:sz w:val="24"/>
          <w:szCs w:val="24"/>
          <w:u w:val="single"/>
          <w:lang w:eastAsia="ru-RU"/>
        </w:rPr>
      </w:pPr>
      <w:r w:rsidRPr="00932B92">
        <w:rPr>
          <w:rFonts w:ascii="Times New Roman" w:eastAsia="Times New Roman" w:hAnsi="Times New Roman" w:cs="Times New Roman"/>
          <w:color w:val="000000" w:themeColor="text1"/>
          <w:sz w:val="24"/>
          <w:szCs w:val="24"/>
          <w:u w:val="single"/>
          <w:lang w:eastAsia="ru-RU"/>
        </w:rPr>
        <w:t>в національній валюті:</w:t>
      </w:r>
    </w:p>
    <w:p w:rsidR="0083047D" w:rsidRPr="00932B92" w:rsidRDefault="0083047D" w:rsidP="0083047D">
      <w:pPr>
        <w:spacing w:after="0" w:line="240" w:lineRule="auto"/>
        <w:ind w:firstLine="720"/>
        <w:jc w:val="both"/>
        <w:rPr>
          <w:rFonts w:ascii="Times New Roman" w:eastAsia="Times New Roman" w:hAnsi="Times New Roman" w:cs="Times New Roman"/>
          <w:color w:val="000000" w:themeColor="text1"/>
          <w:sz w:val="24"/>
          <w:szCs w:val="24"/>
          <w:u w:val="single"/>
          <w:lang w:eastAsia="ru-RU"/>
        </w:rPr>
      </w:pPr>
      <w:r w:rsidRPr="00932B92">
        <w:rPr>
          <w:rFonts w:ascii="Times New Roman" w:eastAsia="Times New Roman" w:hAnsi="Times New Roman" w:cs="Times New Roman"/>
          <w:color w:val="000000" w:themeColor="text1"/>
          <w:sz w:val="24"/>
          <w:szCs w:val="24"/>
          <w:u w:val="single"/>
          <w:lang w:eastAsia="ru-RU"/>
        </w:rPr>
        <w:t>- </w:t>
      </w:r>
      <w:r>
        <w:rPr>
          <w:rFonts w:ascii="Times New Roman" w:eastAsia="Times New Roman" w:hAnsi="Times New Roman" w:cs="Times New Roman"/>
          <w:b/>
          <w:i/>
          <w:color w:val="000000" w:themeColor="text1"/>
          <w:sz w:val="24"/>
          <w:szCs w:val="24"/>
          <w:u w:val="single"/>
          <w:lang w:eastAsia="ru-RU"/>
        </w:rPr>
        <w:t>для пе</w:t>
      </w:r>
      <w:r w:rsidR="000E2F8A">
        <w:rPr>
          <w:rFonts w:ascii="Times New Roman" w:eastAsia="Times New Roman" w:hAnsi="Times New Roman" w:cs="Times New Roman"/>
          <w:b/>
          <w:i/>
          <w:color w:val="000000" w:themeColor="text1"/>
          <w:sz w:val="24"/>
          <w:szCs w:val="24"/>
          <w:u w:val="single"/>
          <w:lang w:eastAsia="ru-RU"/>
        </w:rPr>
        <w:t>рерахування гарантійного</w:t>
      </w:r>
      <w:bookmarkStart w:id="0" w:name="_GoBack"/>
      <w:bookmarkEnd w:id="0"/>
      <w:r>
        <w:rPr>
          <w:rFonts w:ascii="Times New Roman" w:eastAsia="Times New Roman" w:hAnsi="Times New Roman" w:cs="Times New Roman"/>
          <w:b/>
          <w:i/>
          <w:color w:val="000000" w:themeColor="text1"/>
          <w:sz w:val="24"/>
          <w:szCs w:val="24"/>
          <w:u w:val="single"/>
          <w:lang w:eastAsia="ru-RU"/>
        </w:rPr>
        <w:t xml:space="preserve"> внеску </w:t>
      </w:r>
      <w:r w:rsidRPr="00932B92">
        <w:rPr>
          <w:rFonts w:ascii="Times New Roman" w:eastAsia="Times New Roman" w:hAnsi="Times New Roman" w:cs="Times New Roman"/>
          <w:b/>
          <w:i/>
          <w:color w:val="000000" w:themeColor="text1"/>
          <w:sz w:val="24"/>
          <w:szCs w:val="24"/>
          <w:u w:val="single"/>
          <w:lang w:eastAsia="ru-RU"/>
        </w:rPr>
        <w:t>та оплати покупцем придбаного об’єкта</w:t>
      </w:r>
      <w:r w:rsidRPr="00932B92">
        <w:rPr>
          <w:rFonts w:ascii="Times New Roman" w:eastAsia="Times New Roman" w:hAnsi="Times New Roman" w:cs="Times New Roman"/>
          <w:color w:val="000000" w:themeColor="text1"/>
          <w:sz w:val="24"/>
          <w:szCs w:val="24"/>
          <w:u w:val="single"/>
          <w:lang w:eastAsia="ru-RU"/>
        </w:rPr>
        <w:t>:</w:t>
      </w:r>
    </w:p>
    <w:p w:rsidR="0083047D" w:rsidRPr="00932B92" w:rsidRDefault="0083047D" w:rsidP="0083047D">
      <w:pPr>
        <w:widowControl w:val="0"/>
        <w:tabs>
          <w:tab w:val="left" w:pos="720"/>
        </w:tabs>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932B92">
        <w:rPr>
          <w:rFonts w:ascii="Times New Roman" w:eastAsia="Times New Roman" w:hAnsi="Times New Roman" w:cs="Times New Roman"/>
          <w:b/>
          <w:color w:val="000000" w:themeColor="text1"/>
          <w:sz w:val="24"/>
          <w:szCs w:val="24"/>
          <w:shd w:val="clear" w:color="auto" w:fill="FFFFFF"/>
          <w:lang w:eastAsia="uk-UA"/>
        </w:rPr>
        <w:t>Одержувач:</w:t>
      </w:r>
      <w:r w:rsidRPr="00932B92">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932B92">
        <w:rPr>
          <w:rFonts w:ascii="Times New Roman" w:eastAsia="Times New Roman" w:hAnsi="Times New Roman" w:cs="Times New Roman"/>
          <w:color w:val="000000" w:themeColor="text1"/>
          <w:sz w:val="24"/>
          <w:szCs w:val="24"/>
          <w:shd w:val="clear" w:color="auto" w:fill="FFFFFF"/>
          <w:lang w:eastAsia="uk-UA"/>
        </w:rPr>
        <w:t>Сосницька</w:t>
      </w:r>
      <w:proofErr w:type="spellEnd"/>
      <w:r w:rsidRPr="00932B92">
        <w:rPr>
          <w:rFonts w:ascii="Times New Roman" w:eastAsia="Times New Roman" w:hAnsi="Times New Roman" w:cs="Times New Roman"/>
          <w:color w:val="000000" w:themeColor="text1"/>
          <w:sz w:val="24"/>
          <w:szCs w:val="24"/>
          <w:shd w:val="clear" w:color="auto" w:fill="FFFFFF"/>
          <w:lang w:eastAsia="uk-UA"/>
        </w:rPr>
        <w:t xml:space="preserve"> селищна рада</w:t>
      </w:r>
    </w:p>
    <w:p w:rsidR="0083047D" w:rsidRPr="00B802F6" w:rsidRDefault="0083047D" w:rsidP="0083047D">
      <w:pPr>
        <w:tabs>
          <w:tab w:val="left" w:pos="360"/>
        </w:tabs>
        <w:spacing w:after="0" w:line="240" w:lineRule="auto"/>
        <w:rPr>
          <w:rFonts w:ascii="Times New Roman" w:eastAsia="Times New Roman" w:hAnsi="Times New Roman" w:cs="Times New Roman"/>
          <w:sz w:val="24"/>
          <w:szCs w:val="24"/>
          <w:lang w:val="ru-RU" w:eastAsia="ru-RU"/>
        </w:rPr>
      </w:pPr>
      <w:r w:rsidRPr="00B802F6">
        <w:rPr>
          <w:rFonts w:ascii="Times New Roman" w:eastAsia="Times New Roman" w:hAnsi="Times New Roman" w:cs="Times New Roman"/>
          <w:sz w:val="24"/>
          <w:szCs w:val="24"/>
          <w:lang w:val="ru-RU" w:eastAsia="ru-RU"/>
        </w:rPr>
        <w:t xml:space="preserve">           </w:t>
      </w:r>
      <w:proofErr w:type="spellStart"/>
      <w:r w:rsidRPr="00B802F6">
        <w:rPr>
          <w:rFonts w:ascii="Times New Roman" w:eastAsia="Times New Roman" w:hAnsi="Times New Roman" w:cs="Times New Roman"/>
          <w:b/>
          <w:sz w:val="24"/>
          <w:szCs w:val="24"/>
          <w:lang w:val="ru-RU" w:eastAsia="ru-RU"/>
        </w:rPr>
        <w:t>Рахунок</w:t>
      </w:r>
      <w:proofErr w:type="spellEnd"/>
      <w:r w:rsidRPr="00B802F6">
        <w:rPr>
          <w:rFonts w:ascii="Times New Roman" w:eastAsia="Times New Roman" w:hAnsi="Times New Roman" w:cs="Times New Roman"/>
          <w:b/>
          <w:sz w:val="24"/>
          <w:szCs w:val="24"/>
          <w:lang w:val="ru-RU" w:eastAsia="ru-RU"/>
        </w:rPr>
        <w:t xml:space="preserve"> </w:t>
      </w:r>
      <w:r w:rsidRPr="00B802F6">
        <w:rPr>
          <w:rFonts w:ascii="Times New Roman" w:eastAsia="Times New Roman" w:hAnsi="Times New Roman" w:cs="Times New Roman"/>
          <w:sz w:val="24"/>
          <w:szCs w:val="24"/>
          <w:lang w:val="ru-RU" w:eastAsia="ru-RU"/>
        </w:rPr>
        <w:t xml:space="preserve">№   </w:t>
      </w:r>
      <w:r w:rsidRPr="00B802F6">
        <w:rPr>
          <w:rFonts w:ascii="Times New Roman" w:eastAsia="Times New Roman" w:hAnsi="Times New Roman" w:cs="Times New Roman"/>
          <w:sz w:val="26"/>
          <w:szCs w:val="26"/>
          <w:u w:val="single"/>
          <w:lang w:val="ru-RU" w:eastAsia="ru-RU"/>
        </w:rPr>
        <w:t xml:space="preserve">UA928999980314111905000025679 </w:t>
      </w:r>
      <w:r w:rsidRPr="00B802F6">
        <w:rPr>
          <w:rFonts w:ascii="Times New Roman" w:eastAsia="Times New Roman" w:hAnsi="Times New Roman" w:cs="Times New Roman"/>
          <w:sz w:val="24"/>
          <w:szCs w:val="24"/>
          <w:lang w:val="ru-RU" w:eastAsia="ru-RU"/>
        </w:rPr>
        <w:t xml:space="preserve"> (для </w:t>
      </w:r>
      <w:proofErr w:type="spellStart"/>
      <w:r w:rsidRPr="00B802F6">
        <w:rPr>
          <w:rFonts w:ascii="Times New Roman" w:eastAsia="Times New Roman" w:hAnsi="Times New Roman" w:cs="Times New Roman"/>
          <w:sz w:val="24"/>
          <w:szCs w:val="24"/>
          <w:lang w:val="ru-RU" w:eastAsia="ru-RU"/>
        </w:rPr>
        <w:t>перерахування</w:t>
      </w:r>
      <w:proofErr w:type="spellEnd"/>
      <w:r w:rsidRPr="00B802F6">
        <w:rPr>
          <w:rFonts w:ascii="Times New Roman" w:eastAsia="Times New Roman" w:hAnsi="Times New Roman" w:cs="Times New Roman"/>
          <w:sz w:val="24"/>
          <w:szCs w:val="24"/>
          <w:lang w:val="ru-RU" w:eastAsia="ru-RU"/>
        </w:rPr>
        <w:t xml:space="preserve"> </w:t>
      </w:r>
      <w:proofErr w:type="spellStart"/>
      <w:r w:rsidRPr="00B802F6">
        <w:rPr>
          <w:rFonts w:ascii="Times New Roman" w:eastAsia="Times New Roman" w:hAnsi="Times New Roman" w:cs="Times New Roman"/>
          <w:sz w:val="24"/>
          <w:szCs w:val="24"/>
          <w:lang w:val="ru-RU" w:eastAsia="ru-RU"/>
        </w:rPr>
        <w:t>реєстраційного</w:t>
      </w:r>
      <w:proofErr w:type="spellEnd"/>
      <w:r w:rsidRPr="00B802F6">
        <w:rPr>
          <w:rFonts w:ascii="Times New Roman" w:eastAsia="Times New Roman" w:hAnsi="Times New Roman" w:cs="Times New Roman"/>
          <w:sz w:val="24"/>
          <w:szCs w:val="24"/>
          <w:lang w:val="ru-RU" w:eastAsia="ru-RU"/>
        </w:rPr>
        <w:t xml:space="preserve"> </w:t>
      </w:r>
      <w:proofErr w:type="spellStart"/>
      <w:r w:rsidRPr="00B802F6">
        <w:rPr>
          <w:rFonts w:ascii="Times New Roman" w:eastAsia="Times New Roman" w:hAnsi="Times New Roman" w:cs="Times New Roman"/>
          <w:sz w:val="24"/>
          <w:szCs w:val="24"/>
          <w:lang w:val="ru-RU" w:eastAsia="ru-RU"/>
        </w:rPr>
        <w:t>внеску</w:t>
      </w:r>
      <w:proofErr w:type="spellEnd"/>
      <w:r w:rsidRPr="00B802F6">
        <w:rPr>
          <w:rFonts w:ascii="Times New Roman" w:eastAsia="Times New Roman" w:hAnsi="Times New Roman" w:cs="Times New Roman"/>
          <w:sz w:val="24"/>
          <w:szCs w:val="24"/>
          <w:lang w:val="ru-RU" w:eastAsia="ru-RU"/>
        </w:rPr>
        <w:t xml:space="preserve">) </w:t>
      </w:r>
    </w:p>
    <w:p w:rsidR="0083047D" w:rsidRPr="00B802F6" w:rsidRDefault="0083047D" w:rsidP="0083047D">
      <w:pPr>
        <w:tabs>
          <w:tab w:val="left" w:pos="360"/>
        </w:tabs>
        <w:spacing w:after="0" w:line="240" w:lineRule="auto"/>
        <w:jc w:val="both"/>
        <w:rPr>
          <w:rFonts w:ascii="Times New Roman" w:eastAsia="Times New Roman" w:hAnsi="Times New Roman" w:cs="Times New Roman"/>
          <w:color w:val="212529"/>
          <w:sz w:val="20"/>
          <w:szCs w:val="20"/>
          <w:shd w:val="clear" w:color="auto" w:fill="FFFFFF"/>
          <w:lang w:eastAsia="ru-RU"/>
        </w:rPr>
      </w:pPr>
      <w:r w:rsidRPr="00B802F6">
        <w:rPr>
          <w:rFonts w:ascii="Times New Roman" w:eastAsia="Times New Roman" w:hAnsi="Times New Roman" w:cs="Times New Roman"/>
          <w:sz w:val="24"/>
          <w:szCs w:val="24"/>
          <w:lang w:val="ru-RU" w:eastAsia="ru-RU"/>
        </w:rPr>
        <w:tab/>
      </w:r>
      <w:r w:rsidRPr="00B802F6">
        <w:rPr>
          <w:rFonts w:ascii="Times New Roman" w:eastAsia="Times New Roman" w:hAnsi="Times New Roman" w:cs="Times New Roman"/>
          <w:sz w:val="24"/>
          <w:szCs w:val="24"/>
          <w:lang w:eastAsia="ru-RU"/>
        </w:rPr>
        <w:t xml:space="preserve">   </w:t>
      </w:r>
      <w:r w:rsidRPr="00B802F6">
        <w:rPr>
          <w:rFonts w:ascii="Times New Roman" w:eastAsia="Times New Roman" w:hAnsi="Times New Roman" w:cs="Times New Roman"/>
          <w:b/>
          <w:sz w:val="24"/>
          <w:szCs w:val="24"/>
          <w:lang w:val="ru-RU" w:eastAsia="ru-RU"/>
        </w:rPr>
        <w:t xml:space="preserve">Банк </w:t>
      </w:r>
      <w:proofErr w:type="spellStart"/>
      <w:r w:rsidRPr="00B802F6">
        <w:rPr>
          <w:rFonts w:ascii="Times New Roman" w:eastAsia="Times New Roman" w:hAnsi="Times New Roman" w:cs="Times New Roman"/>
          <w:b/>
          <w:sz w:val="24"/>
          <w:szCs w:val="24"/>
          <w:lang w:val="ru-RU" w:eastAsia="ru-RU"/>
        </w:rPr>
        <w:t>одержувача</w:t>
      </w:r>
      <w:proofErr w:type="spellEnd"/>
      <w:r w:rsidRPr="00B802F6">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val="ru-RU" w:eastAsia="ru-RU"/>
        </w:rPr>
        <w:t xml:space="preserve"> </w:t>
      </w:r>
      <w:r w:rsidRPr="001F335D">
        <w:rPr>
          <w:rFonts w:ascii="Times New Roman" w:eastAsia="Times New Roman" w:hAnsi="Times New Roman" w:cs="Times New Roman"/>
          <w:sz w:val="24"/>
          <w:szCs w:val="24"/>
          <w:lang w:val="ru-RU" w:eastAsia="ru-RU"/>
        </w:rPr>
        <w:t xml:space="preserve">Головне </w:t>
      </w:r>
      <w:proofErr w:type="spellStart"/>
      <w:r w:rsidRPr="001F335D">
        <w:rPr>
          <w:rFonts w:ascii="Times New Roman" w:eastAsia="Times New Roman" w:hAnsi="Times New Roman" w:cs="Times New Roman"/>
          <w:sz w:val="24"/>
          <w:szCs w:val="24"/>
          <w:lang w:val="ru-RU" w:eastAsia="ru-RU"/>
        </w:rPr>
        <w:t>управління</w:t>
      </w:r>
      <w:proofErr w:type="spellEnd"/>
      <w:r>
        <w:rPr>
          <w:rFonts w:ascii="Times New Roman" w:eastAsia="Times New Roman" w:hAnsi="Times New Roman" w:cs="Times New Roman"/>
          <w:b/>
          <w:sz w:val="24"/>
          <w:szCs w:val="24"/>
          <w:lang w:val="ru-RU" w:eastAsia="ru-RU"/>
        </w:rPr>
        <w:t xml:space="preserve"> </w:t>
      </w:r>
      <w:r w:rsidRPr="00B802F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державної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w:t>
      </w:r>
      <w:r>
        <w:rPr>
          <w:rFonts w:ascii="Times New Roman" w:eastAsia="Times New Roman" w:hAnsi="Times New Roman" w:cs="Times New Roman"/>
          <w:color w:val="212529"/>
          <w:sz w:val="20"/>
          <w:szCs w:val="20"/>
          <w:shd w:val="clear" w:color="auto" w:fill="FFFFFF"/>
          <w:lang w:val="ru-RU" w:eastAsia="ru-RU"/>
        </w:rPr>
        <w:t>азначейської</w:t>
      </w:r>
      <w:proofErr w:type="spellEnd"/>
      <w:r>
        <w:rPr>
          <w:rFonts w:ascii="Times New Roman" w:eastAsia="Times New Roman" w:hAnsi="Times New Roman" w:cs="Times New Roman"/>
          <w:color w:val="212529"/>
          <w:sz w:val="20"/>
          <w:szCs w:val="20"/>
          <w:shd w:val="clear" w:color="auto" w:fill="FFFFFF"/>
          <w:lang w:val="ru-RU" w:eastAsia="ru-RU"/>
        </w:rPr>
        <w:t xml:space="preserve"> </w:t>
      </w:r>
      <w:proofErr w:type="spellStart"/>
      <w:r>
        <w:rPr>
          <w:rFonts w:ascii="Times New Roman" w:eastAsia="Times New Roman" w:hAnsi="Times New Roman" w:cs="Times New Roman"/>
          <w:color w:val="212529"/>
          <w:sz w:val="20"/>
          <w:szCs w:val="20"/>
          <w:shd w:val="clear" w:color="auto" w:fill="FFFFFF"/>
          <w:lang w:val="ru-RU" w:eastAsia="ru-RU"/>
        </w:rPr>
        <w:t>служби</w:t>
      </w:r>
      <w:proofErr w:type="spellEnd"/>
      <w:r>
        <w:rPr>
          <w:rFonts w:ascii="Times New Roman" w:eastAsia="Times New Roman" w:hAnsi="Times New Roman" w:cs="Times New Roman"/>
          <w:color w:val="212529"/>
          <w:sz w:val="20"/>
          <w:szCs w:val="20"/>
          <w:shd w:val="clear" w:color="auto" w:fill="FFFFFF"/>
          <w:lang w:val="ru-RU" w:eastAsia="ru-RU"/>
        </w:rPr>
        <w:t xml:space="preserve">  </w:t>
      </w:r>
      <w:proofErr w:type="spellStart"/>
      <w:r>
        <w:rPr>
          <w:rFonts w:ascii="Times New Roman" w:eastAsia="Times New Roman" w:hAnsi="Times New Roman" w:cs="Times New Roman"/>
          <w:color w:val="212529"/>
          <w:sz w:val="20"/>
          <w:szCs w:val="20"/>
          <w:shd w:val="clear" w:color="auto" w:fill="FFFFFF"/>
          <w:lang w:val="ru-RU" w:eastAsia="ru-RU"/>
        </w:rPr>
        <w:t>України</w:t>
      </w:r>
      <w:proofErr w:type="spellEnd"/>
    </w:p>
    <w:p w:rsidR="0083047D" w:rsidRPr="00B802F6" w:rsidRDefault="0083047D" w:rsidP="0083047D">
      <w:pPr>
        <w:tabs>
          <w:tab w:val="left" w:pos="360"/>
        </w:tabs>
        <w:spacing w:after="0" w:line="240" w:lineRule="auto"/>
        <w:rPr>
          <w:rFonts w:ascii="Times New Roman" w:eastAsia="Times New Roman" w:hAnsi="Times New Roman" w:cs="Times New Roman"/>
          <w:sz w:val="20"/>
          <w:szCs w:val="20"/>
          <w:lang w:eastAsia="ru-RU"/>
        </w:rPr>
      </w:pPr>
      <w:r w:rsidRPr="00B802F6">
        <w:rPr>
          <w:rFonts w:ascii="Times New Roman" w:eastAsia="Times New Roman" w:hAnsi="Times New Roman" w:cs="Times New Roman"/>
          <w:b/>
          <w:sz w:val="24"/>
          <w:szCs w:val="24"/>
          <w:lang w:eastAsia="ru-RU"/>
        </w:rPr>
        <w:t xml:space="preserve">          </w:t>
      </w:r>
      <w:r w:rsidRPr="00B802F6">
        <w:rPr>
          <w:rFonts w:ascii="Times New Roman" w:eastAsia="Times New Roman" w:hAnsi="Times New Roman" w:cs="Times New Roman"/>
          <w:b/>
          <w:sz w:val="24"/>
          <w:szCs w:val="24"/>
          <w:lang w:val="ru-RU" w:eastAsia="ru-RU"/>
        </w:rPr>
        <w:t>Код ЄДРПОУ</w:t>
      </w:r>
      <w:r w:rsidRPr="00B802F6">
        <w:rPr>
          <w:rFonts w:ascii="Times New Roman" w:eastAsia="Times New Roman" w:hAnsi="Times New Roman" w:cs="Times New Roman"/>
          <w:sz w:val="24"/>
          <w:szCs w:val="24"/>
          <w:lang w:val="ru-RU" w:eastAsia="ru-RU"/>
        </w:rPr>
        <w:t xml:space="preserve">  04412656</w:t>
      </w:r>
    </w:p>
    <w:p w:rsidR="0083047D" w:rsidRPr="00B802F6" w:rsidRDefault="0083047D" w:rsidP="0083047D">
      <w:pPr>
        <w:spacing w:after="0" w:line="240" w:lineRule="auto"/>
        <w:ind w:firstLine="720"/>
        <w:jc w:val="both"/>
        <w:rPr>
          <w:rFonts w:ascii="Times New Roman" w:eastAsia="Times New Roman" w:hAnsi="Times New Roman" w:cs="Times New Roman"/>
          <w:color w:val="000000"/>
          <w:sz w:val="24"/>
          <w:szCs w:val="24"/>
          <w:lang w:eastAsia="ru-RU"/>
        </w:rPr>
      </w:pPr>
      <w:r w:rsidRPr="00B802F6">
        <w:rPr>
          <w:rFonts w:ascii="Times New Roman" w:eastAsia="Times New Roman" w:hAnsi="Times New Roman" w:cs="Times New Roman"/>
          <w:color w:val="000000"/>
          <w:sz w:val="24"/>
          <w:szCs w:val="24"/>
          <w:lang w:eastAsia="ru-RU"/>
        </w:rPr>
        <w:t xml:space="preserve"> (призначення платежу – кошти від відчуження майна комунальної власності);</w:t>
      </w:r>
    </w:p>
    <w:p w:rsidR="0083047D" w:rsidRPr="00B802F6" w:rsidRDefault="0083047D" w:rsidP="0083047D">
      <w:pPr>
        <w:spacing w:before="120" w:after="0" w:line="240" w:lineRule="auto"/>
        <w:ind w:firstLine="720"/>
        <w:jc w:val="both"/>
        <w:rPr>
          <w:rFonts w:ascii="Times New Roman" w:eastAsia="Times New Roman" w:hAnsi="Times New Roman" w:cs="Times New Roman"/>
          <w:color w:val="000000"/>
          <w:sz w:val="24"/>
          <w:szCs w:val="24"/>
          <w:lang w:eastAsia="ru-RU"/>
        </w:rPr>
      </w:pPr>
      <w:r w:rsidRPr="00B802F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i/>
          <w:color w:val="000000"/>
          <w:sz w:val="24"/>
          <w:szCs w:val="24"/>
          <w:u w:val="single"/>
          <w:lang w:eastAsia="ru-RU"/>
        </w:rPr>
        <w:t>для перерахування реєстраційного внеску</w:t>
      </w:r>
      <w:r w:rsidRPr="00B802F6">
        <w:rPr>
          <w:rFonts w:ascii="Times New Roman" w:eastAsia="Times New Roman" w:hAnsi="Times New Roman" w:cs="Times New Roman"/>
          <w:color w:val="000000"/>
          <w:sz w:val="24"/>
          <w:szCs w:val="24"/>
          <w:lang w:eastAsia="ru-RU"/>
        </w:rPr>
        <w:t>:</w:t>
      </w:r>
    </w:p>
    <w:p w:rsidR="0083047D" w:rsidRPr="00B802F6" w:rsidRDefault="0083047D" w:rsidP="0083047D">
      <w:pPr>
        <w:widowControl w:val="0"/>
        <w:tabs>
          <w:tab w:val="left" w:pos="720"/>
        </w:tabs>
        <w:spacing w:after="0" w:line="240" w:lineRule="auto"/>
        <w:jc w:val="both"/>
        <w:rPr>
          <w:rFonts w:ascii="Times New Roman" w:eastAsia="Times New Roman" w:hAnsi="Times New Roman" w:cs="Times New Roman"/>
          <w:sz w:val="24"/>
          <w:szCs w:val="24"/>
          <w:shd w:val="clear" w:color="auto" w:fill="FFFFFF"/>
          <w:lang w:eastAsia="uk-UA"/>
        </w:rPr>
      </w:pPr>
      <w:r w:rsidRPr="00B802F6">
        <w:rPr>
          <w:rFonts w:ascii="Times New Roman" w:eastAsia="Times New Roman" w:hAnsi="Times New Roman" w:cs="Times New Roman"/>
          <w:b/>
          <w:sz w:val="24"/>
          <w:szCs w:val="24"/>
          <w:shd w:val="clear" w:color="auto" w:fill="FFFFFF"/>
          <w:lang w:eastAsia="uk-UA"/>
        </w:rPr>
        <w:t>Одержувач:</w:t>
      </w:r>
      <w:r w:rsidRPr="00B802F6">
        <w:rPr>
          <w:rFonts w:ascii="Times New Roman" w:eastAsia="Times New Roman" w:hAnsi="Times New Roman" w:cs="Times New Roman"/>
          <w:sz w:val="24"/>
          <w:szCs w:val="24"/>
          <w:shd w:val="clear" w:color="auto" w:fill="FFFFFF"/>
          <w:lang w:eastAsia="uk-UA"/>
        </w:rPr>
        <w:t xml:space="preserve"> </w:t>
      </w:r>
      <w:proofErr w:type="spellStart"/>
      <w:r w:rsidRPr="00B802F6">
        <w:rPr>
          <w:rFonts w:ascii="Times New Roman" w:eastAsia="Times New Roman" w:hAnsi="Times New Roman" w:cs="Times New Roman"/>
          <w:sz w:val="24"/>
          <w:szCs w:val="24"/>
          <w:shd w:val="clear" w:color="auto" w:fill="FFFFFF"/>
          <w:lang w:eastAsia="uk-UA"/>
        </w:rPr>
        <w:t>Сосницька</w:t>
      </w:r>
      <w:proofErr w:type="spellEnd"/>
      <w:r w:rsidRPr="00B802F6">
        <w:rPr>
          <w:rFonts w:ascii="Times New Roman" w:eastAsia="Times New Roman" w:hAnsi="Times New Roman" w:cs="Times New Roman"/>
          <w:sz w:val="24"/>
          <w:szCs w:val="24"/>
          <w:shd w:val="clear" w:color="auto" w:fill="FFFFFF"/>
          <w:lang w:eastAsia="uk-UA"/>
        </w:rPr>
        <w:t xml:space="preserve"> селищна рада</w:t>
      </w:r>
    </w:p>
    <w:p w:rsidR="0083047D" w:rsidRPr="00B802F6" w:rsidRDefault="0083047D" w:rsidP="0083047D">
      <w:pPr>
        <w:tabs>
          <w:tab w:val="left" w:pos="360"/>
        </w:tabs>
        <w:spacing w:after="0" w:line="240" w:lineRule="auto"/>
        <w:rPr>
          <w:rFonts w:ascii="Times New Roman" w:eastAsia="Times New Roman" w:hAnsi="Times New Roman" w:cs="Times New Roman"/>
          <w:sz w:val="24"/>
          <w:szCs w:val="24"/>
          <w:lang w:val="ru-RU" w:eastAsia="ru-RU"/>
        </w:rPr>
      </w:pPr>
      <w:r w:rsidRPr="00B802F6">
        <w:rPr>
          <w:rFonts w:ascii="Times New Roman" w:eastAsia="Times New Roman" w:hAnsi="Times New Roman" w:cs="Times New Roman"/>
          <w:sz w:val="24"/>
          <w:szCs w:val="24"/>
          <w:lang w:val="ru-RU" w:eastAsia="ru-RU"/>
        </w:rPr>
        <w:lastRenderedPageBreak/>
        <w:t xml:space="preserve">           </w:t>
      </w:r>
      <w:proofErr w:type="spellStart"/>
      <w:r w:rsidRPr="00B802F6">
        <w:rPr>
          <w:rFonts w:ascii="Times New Roman" w:eastAsia="Times New Roman" w:hAnsi="Times New Roman" w:cs="Times New Roman"/>
          <w:b/>
          <w:sz w:val="24"/>
          <w:szCs w:val="24"/>
          <w:lang w:val="ru-RU" w:eastAsia="ru-RU"/>
        </w:rPr>
        <w:t>Рахунок</w:t>
      </w:r>
      <w:proofErr w:type="spellEnd"/>
      <w:r w:rsidRPr="00B802F6">
        <w:rPr>
          <w:rFonts w:ascii="Times New Roman" w:eastAsia="Times New Roman" w:hAnsi="Times New Roman" w:cs="Times New Roman"/>
          <w:b/>
          <w:sz w:val="24"/>
          <w:szCs w:val="24"/>
          <w:lang w:val="ru-RU" w:eastAsia="ru-RU"/>
        </w:rPr>
        <w:t xml:space="preserve"> </w:t>
      </w:r>
      <w:r w:rsidRPr="00B802F6">
        <w:rPr>
          <w:rFonts w:ascii="Times New Roman" w:eastAsia="Times New Roman" w:hAnsi="Times New Roman" w:cs="Times New Roman"/>
          <w:sz w:val="24"/>
          <w:szCs w:val="24"/>
          <w:lang w:val="ru-RU" w:eastAsia="ru-RU"/>
        </w:rPr>
        <w:t xml:space="preserve">№   </w:t>
      </w:r>
      <w:r w:rsidRPr="00B802F6">
        <w:rPr>
          <w:rFonts w:ascii="Times New Roman" w:eastAsia="Times New Roman" w:hAnsi="Times New Roman" w:cs="Times New Roman"/>
          <w:sz w:val="26"/>
          <w:szCs w:val="26"/>
          <w:u w:val="single"/>
          <w:lang w:val="ru-RU" w:eastAsia="ru-RU"/>
        </w:rPr>
        <w:t xml:space="preserve">UA928999980314111905000025679 </w:t>
      </w:r>
      <w:r w:rsidRPr="00B802F6">
        <w:rPr>
          <w:rFonts w:ascii="Times New Roman" w:eastAsia="Times New Roman" w:hAnsi="Times New Roman" w:cs="Times New Roman"/>
          <w:sz w:val="24"/>
          <w:szCs w:val="24"/>
          <w:lang w:val="ru-RU" w:eastAsia="ru-RU"/>
        </w:rPr>
        <w:t xml:space="preserve"> (для </w:t>
      </w:r>
      <w:proofErr w:type="spellStart"/>
      <w:r w:rsidRPr="00B802F6">
        <w:rPr>
          <w:rFonts w:ascii="Times New Roman" w:eastAsia="Times New Roman" w:hAnsi="Times New Roman" w:cs="Times New Roman"/>
          <w:sz w:val="24"/>
          <w:szCs w:val="24"/>
          <w:lang w:val="ru-RU" w:eastAsia="ru-RU"/>
        </w:rPr>
        <w:t>перерахування</w:t>
      </w:r>
      <w:proofErr w:type="spellEnd"/>
      <w:r w:rsidRPr="00B802F6">
        <w:rPr>
          <w:rFonts w:ascii="Times New Roman" w:eastAsia="Times New Roman" w:hAnsi="Times New Roman" w:cs="Times New Roman"/>
          <w:sz w:val="24"/>
          <w:szCs w:val="24"/>
          <w:lang w:val="ru-RU" w:eastAsia="ru-RU"/>
        </w:rPr>
        <w:t xml:space="preserve"> </w:t>
      </w:r>
      <w:proofErr w:type="spellStart"/>
      <w:r w:rsidRPr="00B802F6">
        <w:rPr>
          <w:rFonts w:ascii="Times New Roman" w:eastAsia="Times New Roman" w:hAnsi="Times New Roman" w:cs="Times New Roman"/>
          <w:sz w:val="24"/>
          <w:szCs w:val="24"/>
          <w:lang w:val="ru-RU" w:eastAsia="ru-RU"/>
        </w:rPr>
        <w:t>реєстраційного</w:t>
      </w:r>
      <w:proofErr w:type="spellEnd"/>
      <w:r w:rsidRPr="00B802F6">
        <w:rPr>
          <w:rFonts w:ascii="Times New Roman" w:eastAsia="Times New Roman" w:hAnsi="Times New Roman" w:cs="Times New Roman"/>
          <w:sz w:val="24"/>
          <w:szCs w:val="24"/>
          <w:lang w:val="ru-RU" w:eastAsia="ru-RU"/>
        </w:rPr>
        <w:t xml:space="preserve"> </w:t>
      </w:r>
      <w:proofErr w:type="spellStart"/>
      <w:r w:rsidRPr="00B802F6">
        <w:rPr>
          <w:rFonts w:ascii="Times New Roman" w:eastAsia="Times New Roman" w:hAnsi="Times New Roman" w:cs="Times New Roman"/>
          <w:sz w:val="24"/>
          <w:szCs w:val="24"/>
          <w:lang w:val="ru-RU" w:eastAsia="ru-RU"/>
        </w:rPr>
        <w:t>внеску</w:t>
      </w:r>
      <w:proofErr w:type="spellEnd"/>
      <w:r w:rsidRPr="00B802F6">
        <w:rPr>
          <w:rFonts w:ascii="Times New Roman" w:eastAsia="Times New Roman" w:hAnsi="Times New Roman" w:cs="Times New Roman"/>
          <w:sz w:val="24"/>
          <w:szCs w:val="24"/>
          <w:lang w:val="ru-RU" w:eastAsia="ru-RU"/>
        </w:rPr>
        <w:t xml:space="preserve">) </w:t>
      </w:r>
    </w:p>
    <w:p w:rsidR="0083047D" w:rsidRPr="00B802F6" w:rsidRDefault="0083047D" w:rsidP="0083047D">
      <w:pPr>
        <w:tabs>
          <w:tab w:val="left" w:pos="360"/>
        </w:tabs>
        <w:spacing w:after="0" w:line="240" w:lineRule="auto"/>
        <w:jc w:val="center"/>
        <w:rPr>
          <w:rFonts w:ascii="Times New Roman" w:eastAsia="Times New Roman" w:hAnsi="Times New Roman" w:cs="Times New Roman"/>
          <w:color w:val="212529"/>
          <w:sz w:val="20"/>
          <w:szCs w:val="20"/>
          <w:shd w:val="clear" w:color="auto" w:fill="FFFFFF"/>
          <w:lang w:eastAsia="ru-RU"/>
        </w:rPr>
      </w:pPr>
      <w:r w:rsidRPr="00B802F6">
        <w:rPr>
          <w:rFonts w:ascii="Times New Roman" w:eastAsia="Times New Roman" w:hAnsi="Times New Roman" w:cs="Times New Roman"/>
          <w:b/>
          <w:sz w:val="24"/>
          <w:szCs w:val="24"/>
          <w:lang w:val="ru-RU" w:eastAsia="ru-RU"/>
        </w:rPr>
        <w:t xml:space="preserve">Банк </w:t>
      </w:r>
      <w:proofErr w:type="spellStart"/>
      <w:r w:rsidRPr="00B802F6">
        <w:rPr>
          <w:rFonts w:ascii="Times New Roman" w:eastAsia="Times New Roman" w:hAnsi="Times New Roman" w:cs="Times New Roman"/>
          <w:b/>
          <w:sz w:val="24"/>
          <w:szCs w:val="24"/>
          <w:lang w:val="ru-RU" w:eastAsia="ru-RU"/>
        </w:rPr>
        <w:t>одержувача</w:t>
      </w:r>
      <w:proofErr w:type="spellEnd"/>
      <w:r w:rsidRPr="00B802F6">
        <w:rPr>
          <w:rFonts w:ascii="Times New Roman" w:eastAsia="Times New Roman" w:hAnsi="Times New Roman" w:cs="Times New Roman"/>
          <w:b/>
          <w:sz w:val="24"/>
          <w:szCs w:val="24"/>
          <w:lang w:val="ru-RU" w:eastAsia="ru-RU"/>
        </w:rPr>
        <w:t>:</w:t>
      </w:r>
      <w:r w:rsidRPr="00B802F6">
        <w:rPr>
          <w:rFonts w:ascii="Times New Roman" w:eastAsia="Times New Roman" w:hAnsi="Times New Roman" w:cs="Times New Roman"/>
          <w:sz w:val="24"/>
          <w:szCs w:val="24"/>
          <w:lang w:val="ru-RU" w:eastAsia="ru-RU"/>
        </w:rPr>
        <w:t xml:space="preserve"> </w:t>
      </w:r>
      <w:r w:rsidRPr="001F335D">
        <w:rPr>
          <w:rFonts w:ascii="Times New Roman" w:eastAsia="Times New Roman" w:hAnsi="Times New Roman" w:cs="Times New Roman"/>
          <w:sz w:val="24"/>
          <w:szCs w:val="24"/>
          <w:lang w:val="ru-RU" w:eastAsia="ru-RU"/>
        </w:rPr>
        <w:t xml:space="preserve">Головне </w:t>
      </w:r>
      <w:proofErr w:type="spellStart"/>
      <w:r w:rsidRPr="001F335D">
        <w:rPr>
          <w:rFonts w:ascii="Times New Roman" w:eastAsia="Times New Roman" w:hAnsi="Times New Roman" w:cs="Times New Roman"/>
          <w:sz w:val="24"/>
          <w:szCs w:val="24"/>
          <w:lang w:val="ru-RU" w:eastAsia="ru-RU"/>
        </w:rPr>
        <w:t>управління</w:t>
      </w:r>
      <w:proofErr w:type="spellEnd"/>
      <w:r>
        <w:rPr>
          <w:rFonts w:ascii="Times New Roman" w:eastAsia="Times New Roman" w:hAnsi="Times New Roman" w:cs="Times New Roman"/>
          <w:b/>
          <w:sz w:val="24"/>
          <w:szCs w:val="24"/>
          <w:lang w:val="ru-RU" w:eastAsia="ru-RU"/>
        </w:rPr>
        <w:t xml:space="preserve"> </w:t>
      </w:r>
      <w:r w:rsidRPr="00B802F6">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державної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w:t>
      </w:r>
      <w:r>
        <w:rPr>
          <w:rFonts w:ascii="Times New Roman" w:eastAsia="Times New Roman" w:hAnsi="Times New Roman" w:cs="Times New Roman"/>
          <w:color w:val="212529"/>
          <w:sz w:val="20"/>
          <w:szCs w:val="20"/>
          <w:shd w:val="clear" w:color="auto" w:fill="FFFFFF"/>
          <w:lang w:val="ru-RU" w:eastAsia="ru-RU"/>
        </w:rPr>
        <w:t>азначейської</w:t>
      </w:r>
      <w:proofErr w:type="spellEnd"/>
      <w:r>
        <w:rPr>
          <w:rFonts w:ascii="Times New Roman" w:eastAsia="Times New Roman" w:hAnsi="Times New Roman" w:cs="Times New Roman"/>
          <w:color w:val="212529"/>
          <w:sz w:val="20"/>
          <w:szCs w:val="20"/>
          <w:shd w:val="clear" w:color="auto" w:fill="FFFFFF"/>
          <w:lang w:val="ru-RU" w:eastAsia="ru-RU"/>
        </w:rPr>
        <w:t xml:space="preserve"> </w:t>
      </w:r>
      <w:proofErr w:type="spellStart"/>
      <w:r>
        <w:rPr>
          <w:rFonts w:ascii="Times New Roman" w:eastAsia="Times New Roman" w:hAnsi="Times New Roman" w:cs="Times New Roman"/>
          <w:color w:val="212529"/>
          <w:sz w:val="20"/>
          <w:szCs w:val="20"/>
          <w:shd w:val="clear" w:color="auto" w:fill="FFFFFF"/>
          <w:lang w:val="ru-RU" w:eastAsia="ru-RU"/>
        </w:rPr>
        <w:t>служби</w:t>
      </w:r>
      <w:proofErr w:type="spellEnd"/>
      <w:r>
        <w:rPr>
          <w:rFonts w:ascii="Times New Roman" w:eastAsia="Times New Roman" w:hAnsi="Times New Roman" w:cs="Times New Roman"/>
          <w:color w:val="212529"/>
          <w:sz w:val="20"/>
          <w:szCs w:val="20"/>
          <w:shd w:val="clear" w:color="auto" w:fill="FFFFFF"/>
          <w:lang w:val="ru-RU" w:eastAsia="ru-RU"/>
        </w:rPr>
        <w:t xml:space="preserve">  </w:t>
      </w:r>
      <w:proofErr w:type="spellStart"/>
      <w:r>
        <w:rPr>
          <w:rFonts w:ascii="Times New Roman" w:eastAsia="Times New Roman" w:hAnsi="Times New Roman" w:cs="Times New Roman"/>
          <w:color w:val="212529"/>
          <w:sz w:val="20"/>
          <w:szCs w:val="20"/>
          <w:shd w:val="clear" w:color="auto" w:fill="FFFFFF"/>
          <w:lang w:val="ru-RU" w:eastAsia="ru-RU"/>
        </w:rPr>
        <w:t>України</w:t>
      </w:r>
      <w:proofErr w:type="spellEnd"/>
    </w:p>
    <w:p w:rsidR="0083047D" w:rsidRPr="00B802F6" w:rsidRDefault="0083047D" w:rsidP="0083047D">
      <w:pPr>
        <w:tabs>
          <w:tab w:val="left" w:pos="360"/>
        </w:tabs>
        <w:spacing w:after="0" w:line="240" w:lineRule="auto"/>
        <w:rPr>
          <w:rFonts w:ascii="Times New Roman" w:eastAsia="Times New Roman" w:hAnsi="Times New Roman" w:cs="Times New Roman"/>
          <w:sz w:val="20"/>
          <w:szCs w:val="20"/>
          <w:lang w:eastAsia="ru-RU"/>
        </w:rPr>
      </w:pPr>
      <w:r w:rsidRPr="00B802F6">
        <w:rPr>
          <w:rFonts w:ascii="Times New Roman" w:eastAsia="Times New Roman" w:hAnsi="Times New Roman" w:cs="Times New Roman"/>
          <w:b/>
          <w:sz w:val="24"/>
          <w:szCs w:val="24"/>
          <w:lang w:eastAsia="ru-RU"/>
        </w:rPr>
        <w:t xml:space="preserve">           </w:t>
      </w:r>
      <w:r w:rsidRPr="00B802F6">
        <w:rPr>
          <w:rFonts w:ascii="Times New Roman" w:eastAsia="Times New Roman" w:hAnsi="Times New Roman" w:cs="Times New Roman"/>
          <w:b/>
          <w:sz w:val="24"/>
          <w:szCs w:val="24"/>
          <w:lang w:val="ru-RU" w:eastAsia="ru-RU"/>
        </w:rPr>
        <w:t>Код ЄДРПОУ</w:t>
      </w:r>
      <w:r w:rsidRPr="00B802F6">
        <w:rPr>
          <w:rFonts w:ascii="Times New Roman" w:eastAsia="Times New Roman" w:hAnsi="Times New Roman" w:cs="Times New Roman"/>
          <w:sz w:val="24"/>
          <w:szCs w:val="24"/>
          <w:lang w:val="ru-RU" w:eastAsia="ru-RU"/>
        </w:rPr>
        <w:t xml:space="preserve">  04412656</w:t>
      </w:r>
    </w:p>
    <w:p w:rsidR="0083047D" w:rsidRPr="00B802F6" w:rsidRDefault="0083047D" w:rsidP="0083047D">
      <w:pPr>
        <w:spacing w:after="0" w:line="240" w:lineRule="auto"/>
        <w:ind w:firstLine="720"/>
        <w:jc w:val="both"/>
        <w:rPr>
          <w:rFonts w:ascii="Times New Roman" w:eastAsia="Times New Roman" w:hAnsi="Times New Roman" w:cs="Times New Roman"/>
          <w:color w:val="000000"/>
          <w:sz w:val="24"/>
          <w:szCs w:val="24"/>
          <w:lang w:eastAsia="ru-RU"/>
        </w:rPr>
      </w:pPr>
      <w:r w:rsidRPr="00B802F6">
        <w:rPr>
          <w:rFonts w:ascii="Times New Roman" w:eastAsia="Times New Roman" w:hAnsi="Times New Roman" w:cs="Times New Roman"/>
          <w:color w:val="000000"/>
          <w:sz w:val="24"/>
          <w:szCs w:val="24"/>
          <w:lang w:eastAsia="ru-RU"/>
        </w:rPr>
        <w:t xml:space="preserve"> (призначення платежу – кошти від відчуження майна комунальної власності);</w:t>
      </w:r>
    </w:p>
    <w:p w:rsidR="0083047D" w:rsidRPr="00B802F6" w:rsidRDefault="0083047D" w:rsidP="0083047D">
      <w:pPr>
        <w:spacing w:before="120" w:after="0" w:line="240" w:lineRule="auto"/>
        <w:ind w:firstLine="720"/>
        <w:jc w:val="both"/>
        <w:rPr>
          <w:rFonts w:ascii="Times New Roman" w:eastAsia="Times New Roman" w:hAnsi="Times New Roman" w:cs="Times New Roman"/>
          <w:color w:val="000000"/>
          <w:sz w:val="24"/>
          <w:szCs w:val="24"/>
          <w:lang w:eastAsia="ru-RU"/>
        </w:rPr>
      </w:pPr>
      <w:r w:rsidRPr="00B802F6">
        <w:rPr>
          <w:rFonts w:ascii="Times New Roman" w:eastAsia="Times New Roman" w:hAnsi="Times New Roman" w:cs="Times New Roman"/>
          <w:b/>
          <w:color w:val="000000"/>
          <w:sz w:val="24"/>
          <w:szCs w:val="24"/>
          <w:lang w:eastAsia="ru-RU"/>
        </w:rPr>
        <w:t>Сплата гарантійних та реєстраційних внесків</w:t>
      </w:r>
      <w:r w:rsidRPr="00B802F6">
        <w:rPr>
          <w:rFonts w:ascii="Times New Roman" w:eastAsia="Times New Roman" w:hAnsi="Times New Roman" w:cs="Times New Roman"/>
          <w:color w:val="000000"/>
          <w:sz w:val="24"/>
          <w:szCs w:val="24"/>
          <w:lang w:eastAsia="ru-RU"/>
        </w:rPr>
        <w:t xml:space="preserve"> відбувається на рахунок оператора електронного майданчика, на якому потенційний покупець зареєструвався для участі в торгах. Перелік операторів електронних майданчиків та їх банківські реквізити для сплати доступні за посиланням:  </w:t>
      </w:r>
      <w:hyperlink r:id="rId5" w:history="1">
        <w:r w:rsidRPr="00B802F6">
          <w:rPr>
            <w:rFonts w:ascii="Times New Roman" w:eastAsia="Times New Roman" w:hAnsi="Times New Roman" w:cs="Times New Roman"/>
            <w:color w:val="0000FF"/>
            <w:sz w:val="24"/>
            <w:szCs w:val="24"/>
            <w:u w:val="single"/>
            <w:lang w:val="ru-RU" w:eastAsia="ru-RU"/>
          </w:rPr>
          <w:t>https://prozorro.sale/info/elektronni-majdanchiki-ets-prozorroprodazhi-cbd2</w:t>
        </w:r>
      </w:hyperlink>
    </w:p>
    <w:p w:rsidR="0083047D" w:rsidRPr="00B802F6" w:rsidRDefault="0083047D" w:rsidP="0083047D">
      <w:pPr>
        <w:spacing w:after="0" w:line="240" w:lineRule="auto"/>
        <w:ind w:firstLine="720"/>
        <w:jc w:val="both"/>
        <w:rPr>
          <w:rFonts w:ascii="Times New Roman" w:eastAsia="Times New Roman" w:hAnsi="Times New Roman" w:cs="Times New Roman"/>
          <w:color w:val="000000"/>
          <w:sz w:val="24"/>
          <w:szCs w:val="24"/>
          <w:lang w:eastAsia="ru-RU"/>
        </w:rPr>
      </w:pPr>
      <w:r w:rsidRPr="00B802F6">
        <w:rPr>
          <w:rFonts w:ascii="Times New Roman" w:eastAsia="Times New Roman" w:hAnsi="Times New Roman" w:cs="Times New Roman"/>
          <w:b/>
          <w:color w:val="000000"/>
          <w:sz w:val="24"/>
          <w:szCs w:val="24"/>
          <w:lang w:eastAsia="ru-RU"/>
        </w:rPr>
        <w:t>Час і місце проведення огляду об’єкта</w:t>
      </w:r>
      <w:r w:rsidRPr="00B802F6">
        <w:rPr>
          <w:rFonts w:ascii="Times New Roman" w:eastAsia="Times New Roman" w:hAnsi="Times New Roman" w:cs="Times New Roman"/>
          <w:color w:val="000000"/>
          <w:sz w:val="24"/>
          <w:szCs w:val="24"/>
          <w:lang w:eastAsia="ru-RU"/>
        </w:rPr>
        <w:t>: ознайомитись з об’єктом можна за місцем його розташування з 9-00 до 16-00 в робочі дні.</w:t>
      </w:r>
    </w:p>
    <w:p w:rsidR="0083047D" w:rsidRPr="00B802F6" w:rsidRDefault="0083047D" w:rsidP="0083047D">
      <w:pPr>
        <w:spacing w:after="0" w:line="240" w:lineRule="auto"/>
        <w:ind w:firstLine="720"/>
        <w:jc w:val="both"/>
        <w:rPr>
          <w:rFonts w:ascii="Times New Roman" w:eastAsia="Times New Roman" w:hAnsi="Times New Roman" w:cs="Times New Roman"/>
          <w:color w:val="000000"/>
          <w:sz w:val="24"/>
          <w:szCs w:val="24"/>
          <w:lang w:val="ru-RU" w:eastAsia="ru-RU"/>
        </w:rPr>
      </w:pPr>
      <w:r w:rsidRPr="00B802F6">
        <w:rPr>
          <w:rFonts w:ascii="Times New Roman" w:eastAsia="Times New Roman" w:hAnsi="Times New Roman" w:cs="Times New Roman"/>
          <w:b/>
          <w:color w:val="000000"/>
          <w:sz w:val="24"/>
          <w:szCs w:val="24"/>
          <w:lang w:eastAsia="ru-RU"/>
        </w:rPr>
        <w:t>Організатор аукціону:</w:t>
      </w:r>
      <w:r w:rsidRPr="00B802F6">
        <w:rPr>
          <w:rFonts w:ascii="Times New Roman" w:eastAsia="Times New Roman" w:hAnsi="Times New Roman" w:cs="Times New Roman"/>
          <w:color w:val="000000"/>
          <w:sz w:val="24"/>
          <w:szCs w:val="24"/>
          <w:lang w:eastAsia="ru-RU"/>
        </w:rPr>
        <w:t xml:space="preserve"> </w:t>
      </w:r>
      <w:proofErr w:type="spellStart"/>
      <w:r w:rsidRPr="00B802F6">
        <w:rPr>
          <w:rFonts w:ascii="Times New Roman" w:eastAsia="Times New Roman" w:hAnsi="Times New Roman" w:cs="Times New Roman"/>
          <w:color w:val="000000"/>
          <w:sz w:val="24"/>
          <w:szCs w:val="24"/>
          <w:lang w:eastAsia="ru-RU"/>
        </w:rPr>
        <w:t>Сосницька</w:t>
      </w:r>
      <w:proofErr w:type="spellEnd"/>
      <w:r w:rsidRPr="00B802F6">
        <w:rPr>
          <w:rFonts w:ascii="Times New Roman" w:eastAsia="Times New Roman" w:hAnsi="Times New Roman" w:cs="Times New Roman"/>
          <w:color w:val="000000"/>
          <w:sz w:val="24"/>
          <w:szCs w:val="24"/>
          <w:lang w:eastAsia="ru-RU"/>
        </w:rPr>
        <w:t xml:space="preserve"> селищна рада. </w:t>
      </w:r>
    </w:p>
    <w:p w:rsidR="0083047D" w:rsidRDefault="0083047D" w:rsidP="0083047D">
      <w:pPr>
        <w:spacing w:after="0" w:line="240" w:lineRule="auto"/>
        <w:ind w:firstLine="720"/>
        <w:jc w:val="both"/>
        <w:rPr>
          <w:rFonts w:ascii="Times New Roman" w:eastAsia="Times New Roman" w:hAnsi="Times New Roman" w:cs="Times New Roman"/>
          <w:color w:val="000000"/>
          <w:sz w:val="24"/>
          <w:szCs w:val="24"/>
          <w:lang w:eastAsia="ru-RU"/>
        </w:rPr>
      </w:pPr>
      <w:r w:rsidRPr="00B802F6">
        <w:rPr>
          <w:rFonts w:ascii="Times New Roman" w:eastAsia="Times New Roman" w:hAnsi="Times New Roman" w:cs="Times New Roman"/>
          <w:b/>
          <w:color w:val="000000"/>
          <w:sz w:val="24"/>
          <w:szCs w:val="24"/>
          <w:lang w:eastAsia="ru-RU"/>
        </w:rPr>
        <w:t xml:space="preserve">Місцезнаходження: </w:t>
      </w:r>
      <w:r w:rsidRPr="00B802F6">
        <w:rPr>
          <w:rFonts w:ascii="Times New Roman" w:eastAsia="Times New Roman" w:hAnsi="Times New Roman" w:cs="Times New Roman"/>
          <w:color w:val="000000"/>
          <w:sz w:val="24"/>
          <w:szCs w:val="24"/>
          <w:lang w:eastAsia="ru-RU"/>
        </w:rPr>
        <w:t xml:space="preserve">Чернігівська область, смт </w:t>
      </w:r>
      <w:proofErr w:type="spellStart"/>
      <w:r w:rsidRPr="00B802F6">
        <w:rPr>
          <w:rFonts w:ascii="Times New Roman" w:eastAsia="Times New Roman" w:hAnsi="Times New Roman" w:cs="Times New Roman"/>
          <w:color w:val="000000"/>
          <w:sz w:val="24"/>
          <w:szCs w:val="24"/>
          <w:lang w:eastAsia="ru-RU"/>
        </w:rPr>
        <w:t>Сосниця</w:t>
      </w:r>
      <w:proofErr w:type="spellEnd"/>
      <w:r w:rsidRPr="00B802F6">
        <w:rPr>
          <w:rFonts w:ascii="Times New Roman" w:eastAsia="Times New Roman" w:hAnsi="Times New Roman" w:cs="Times New Roman"/>
          <w:color w:val="000000"/>
          <w:sz w:val="24"/>
          <w:szCs w:val="24"/>
          <w:lang w:eastAsia="ru-RU"/>
        </w:rPr>
        <w:t xml:space="preserve">, вул. Грушевського, 15 </w:t>
      </w:r>
      <w:proofErr w:type="spellStart"/>
      <w:r w:rsidRPr="00B802F6">
        <w:rPr>
          <w:rFonts w:ascii="Times New Roman" w:eastAsia="Times New Roman" w:hAnsi="Times New Roman" w:cs="Times New Roman"/>
          <w:color w:val="000000"/>
          <w:sz w:val="24"/>
          <w:szCs w:val="24"/>
          <w:lang w:eastAsia="ru-RU"/>
        </w:rPr>
        <w:t>тел</w:t>
      </w:r>
      <w:proofErr w:type="spellEnd"/>
      <w:r w:rsidRPr="00B802F6">
        <w:rPr>
          <w:rFonts w:ascii="Times New Roman" w:eastAsia="Times New Roman" w:hAnsi="Times New Roman" w:cs="Times New Roman"/>
          <w:color w:val="000000"/>
          <w:sz w:val="24"/>
          <w:szCs w:val="24"/>
          <w:lang w:eastAsia="ru-RU"/>
        </w:rPr>
        <w:t xml:space="preserve">. (04655) 2-30-32, адреса веб-сайту: </w:t>
      </w:r>
      <w:r w:rsidRPr="00B802F6">
        <w:rPr>
          <w:rFonts w:ascii="Times New Roman" w:eastAsia="Times New Roman" w:hAnsi="Times New Roman" w:cs="Times New Roman"/>
          <w:sz w:val="24"/>
          <w:szCs w:val="24"/>
          <w:lang w:val="ru-RU" w:eastAsia="ru-RU"/>
        </w:rPr>
        <w:t>https://sosnitsa-rada.gov.ua/</w:t>
      </w:r>
      <w:r w:rsidRPr="00B802F6">
        <w:rPr>
          <w:rFonts w:ascii="Times New Roman" w:eastAsia="Times New Roman" w:hAnsi="Times New Roman" w:cs="Times New Roman"/>
          <w:color w:val="000000"/>
          <w:sz w:val="24"/>
          <w:szCs w:val="24"/>
          <w:lang w:eastAsia="ru-RU"/>
        </w:rPr>
        <w:t xml:space="preserve">. </w:t>
      </w:r>
    </w:p>
    <w:p w:rsidR="0083047D" w:rsidRDefault="0083047D" w:rsidP="0083047D">
      <w:pPr>
        <w:spacing w:after="0" w:line="240" w:lineRule="auto"/>
        <w:ind w:firstLine="720"/>
        <w:jc w:val="both"/>
        <w:rPr>
          <w:rFonts w:ascii="Times New Roman" w:eastAsia="Times New Roman" w:hAnsi="Times New Roman" w:cs="Times New Roman"/>
          <w:color w:val="000000"/>
          <w:sz w:val="24"/>
          <w:szCs w:val="24"/>
          <w:lang w:eastAsia="ru-RU"/>
        </w:rPr>
      </w:pPr>
      <w:r w:rsidRPr="00B802F6">
        <w:rPr>
          <w:rFonts w:ascii="Times New Roman" w:eastAsia="Times New Roman" w:hAnsi="Times New Roman" w:cs="Times New Roman"/>
          <w:b/>
          <w:color w:val="000000"/>
          <w:sz w:val="24"/>
          <w:szCs w:val="24"/>
          <w:lang w:eastAsia="ru-RU"/>
        </w:rPr>
        <w:t>Час роботи</w:t>
      </w:r>
      <w:r w:rsidRPr="00B802F6">
        <w:rPr>
          <w:rFonts w:ascii="Times New Roman" w:eastAsia="Times New Roman" w:hAnsi="Times New Roman" w:cs="Times New Roman"/>
          <w:color w:val="000000"/>
          <w:sz w:val="24"/>
          <w:szCs w:val="24"/>
          <w:lang w:eastAsia="ru-RU"/>
        </w:rPr>
        <w:t xml:space="preserve">: понеділок, вівторок, середа, четвер, п’ятниця – з 8.00 до 17.00. Перерва з 13.00 до 14.00 год. </w:t>
      </w:r>
    </w:p>
    <w:p w:rsidR="0083047D" w:rsidRPr="00B802F6" w:rsidRDefault="0083047D" w:rsidP="0083047D">
      <w:pPr>
        <w:spacing w:after="0" w:line="240" w:lineRule="auto"/>
        <w:ind w:firstLine="720"/>
        <w:jc w:val="both"/>
        <w:rPr>
          <w:rFonts w:ascii="Times New Roman" w:eastAsia="Times New Roman" w:hAnsi="Times New Roman" w:cs="Times New Roman"/>
          <w:color w:val="000000"/>
          <w:sz w:val="24"/>
          <w:szCs w:val="24"/>
          <w:lang w:eastAsia="ru-RU"/>
        </w:rPr>
      </w:pPr>
      <w:r w:rsidRPr="00B802F6">
        <w:rPr>
          <w:rFonts w:ascii="Times New Roman" w:eastAsia="Times New Roman" w:hAnsi="Times New Roman" w:cs="Times New Roman"/>
          <w:b/>
          <w:color w:val="000000"/>
          <w:sz w:val="24"/>
          <w:szCs w:val="24"/>
          <w:lang w:eastAsia="ru-RU"/>
        </w:rPr>
        <w:t>Контактна особа</w:t>
      </w:r>
      <w:r w:rsidRPr="00B802F6">
        <w:rPr>
          <w:rFonts w:ascii="Times New Roman" w:eastAsia="Times New Roman" w:hAnsi="Times New Roman" w:cs="Times New Roman"/>
          <w:color w:val="000000"/>
          <w:sz w:val="24"/>
          <w:szCs w:val="24"/>
          <w:lang w:eastAsia="ru-RU"/>
        </w:rPr>
        <w:t xml:space="preserve">: </w:t>
      </w:r>
      <w:proofErr w:type="spellStart"/>
      <w:r w:rsidRPr="00B802F6">
        <w:rPr>
          <w:rFonts w:ascii="Times New Roman" w:eastAsia="Times New Roman" w:hAnsi="Times New Roman" w:cs="Times New Roman"/>
          <w:color w:val="000000"/>
          <w:sz w:val="24"/>
          <w:szCs w:val="24"/>
          <w:lang w:eastAsia="ru-RU"/>
        </w:rPr>
        <w:t>Кушта</w:t>
      </w:r>
      <w:proofErr w:type="spellEnd"/>
      <w:r w:rsidRPr="00B802F6">
        <w:rPr>
          <w:rFonts w:ascii="Times New Roman" w:eastAsia="Times New Roman" w:hAnsi="Times New Roman" w:cs="Times New Roman"/>
          <w:color w:val="000000"/>
          <w:sz w:val="24"/>
          <w:szCs w:val="24"/>
          <w:lang w:eastAsia="ru-RU"/>
        </w:rPr>
        <w:t xml:space="preserve"> Наталія Миколаївна, </w:t>
      </w:r>
      <w:proofErr w:type="spellStart"/>
      <w:r w:rsidRPr="00B802F6">
        <w:rPr>
          <w:rFonts w:ascii="Times New Roman" w:eastAsia="Times New Roman" w:hAnsi="Times New Roman" w:cs="Times New Roman"/>
          <w:color w:val="000000"/>
          <w:sz w:val="24"/>
          <w:szCs w:val="24"/>
          <w:lang w:eastAsia="ru-RU"/>
        </w:rPr>
        <w:t>тел</w:t>
      </w:r>
      <w:proofErr w:type="spellEnd"/>
      <w:r w:rsidRPr="00B802F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0664881416</w:t>
      </w:r>
      <w:r w:rsidRPr="00B802F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802F6">
        <w:rPr>
          <w:rFonts w:ascii="Times New Roman" w:eastAsia="Times New Roman" w:hAnsi="Times New Roman" w:cs="Times New Roman"/>
          <w:color w:val="000000"/>
          <w:sz w:val="24"/>
          <w:szCs w:val="24"/>
          <w:lang w:eastAsia="ru-RU"/>
        </w:rPr>
        <w:t>e-</w:t>
      </w:r>
      <w:proofErr w:type="spellStart"/>
      <w:r w:rsidRPr="00B802F6">
        <w:rPr>
          <w:rFonts w:ascii="Times New Roman" w:eastAsia="Times New Roman" w:hAnsi="Times New Roman" w:cs="Times New Roman"/>
          <w:color w:val="000000"/>
          <w:sz w:val="24"/>
          <w:szCs w:val="24"/>
          <w:lang w:eastAsia="ru-RU"/>
        </w:rPr>
        <w:t>mail</w:t>
      </w:r>
      <w:proofErr w:type="spellEnd"/>
      <w:r w:rsidRPr="00B802F6">
        <w:rPr>
          <w:rFonts w:ascii="Times New Roman" w:eastAsia="Times New Roman" w:hAnsi="Times New Roman" w:cs="Times New Roman"/>
          <w:color w:val="000000"/>
          <w:sz w:val="24"/>
          <w:szCs w:val="24"/>
          <w:lang w:eastAsia="ru-RU"/>
        </w:rPr>
        <w:t>:</w:t>
      </w:r>
      <w:r w:rsidRPr="00B802F6">
        <w:rPr>
          <w:rFonts w:ascii="Times New Roman" w:eastAsia="Times New Roman" w:hAnsi="Times New Roman" w:cs="Times New Roman"/>
          <w:color w:val="000000"/>
          <w:sz w:val="24"/>
          <w:szCs w:val="24"/>
          <w:lang w:val="ru-RU" w:eastAsia="ru-RU"/>
        </w:rPr>
        <w:t xml:space="preserve"> </w:t>
      </w:r>
      <w:r w:rsidRPr="00B802F6">
        <w:rPr>
          <w:rFonts w:ascii="Arial" w:eastAsia="Times New Roman" w:hAnsi="Arial" w:cs="Arial"/>
          <w:b/>
          <w:bCs/>
          <w:color w:val="EDEDED"/>
          <w:sz w:val="18"/>
          <w:szCs w:val="18"/>
          <w:shd w:val="clear" w:color="auto" w:fill="292929"/>
          <w:lang w:val="ru-RU" w:eastAsia="ru-RU"/>
        </w:rPr>
        <w:t>kushta01@ukr.net</w:t>
      </w:r>
      <w:r w:rsidRPr="00B802F6">
        <w:rPr>
          <w:rFonts w:ascii="Times New Roman" w:eastAsia="Times New Roman" w:hAnsi="Times New Roman" w:cs="Times New Roman"/>
          <w:sz w:val="24"/>
          <w:szCs w:val="24"/>
          <w:lang w:val="ru-RU" w:eastAsia="ru-RU"/>
        </w:rPr>
        <w:t>,</w:t>
      </w:r>
    </w:p>
    <w:p w:rsidR="0083047D" w:rsidRPr="00B802F6" w:rsidRDefault="0083047D" w:rsidP="0083047D">
      <w:pPr>
        <w:spacing w:after="0" w:line="240" w:lineRule="auto"/>
        <w:ind w:firstLine="720"/>
        <w:jc w:val="both"/>
        <w:rPr>
          <w:rFonts w:ascii="Times New Roman" w:eastAsia="Times New Roman" w:hAnsi="Times New Roman" w:cs="Times New Roman"/>
          <w:color w:val="000000"/>
          <w:sz w:val="24"/>
          <w:szCs w:val="24"/>
          <w:lang w:eastAsia="ru-RU"/>
        </w:rPr>
      </w:pPr>
    </w:p>
    <w:p w:rsidR="0083047D" w:rsidRPr="00B802F6" w:rsidRDefault="0083047D" w:rsidP="0083047D">
      <w:pPr>
        <w:spacing w:after="0" w:line="240" w:lineRule="auto"/>
        <w:ind w:firstLine="720"/>
        <w:jc w:val="both"/>
        <w:rPr>
          <w:rFonts w:ascii="Times New Roman" w:eastAsia="Times New Roman" w:hAnsi="Times New Roman" w:cs="Times New Roman"/>
          <w:color w:val="000000"/>
          <w:sz w:val="24"/>
          <w:szCs w:val="24"/>
          <w:lang w:eastAsia="ru-RU"/>
        </w:rPr>
      </w:pPr>
      <w:r w:rsidRPr="00B802F6">
        <w:rPr>
          <w:rFonts w:ascii="Times New Roman" w:eastAsia="Times New Roman" w:hAnsi="Times New Roman" w:cs="Times New Roman"/>
          <w:color w:val="000000"/>
          <w:sz w:val="24"/>
          <w:szCs w:val="24"/>
          <w:lang w:eastAsia="ru-RU"/>
        </w:rPr>
        <w:t>Щоб взяти участь як покупець, реєструйтесь на будь-якому із підключених до системи</w:t>
      </w:r>
      <w:r w:rsidRPr="00B802F6">
        <w:rPr>
          <w:rFonts w:ascii="Times New Roman" w:eastAsia="Times New Roman" w:hAnsi="Times New Roman" w:cs="Times New Roman"/>
          <w:b/>
          <w:color w:val="000000"/>
          <w:sz w:val="24"/>
          <w:szCs w:val="24"/>
          <w:lang w:eastAsia="ru-RU"/>
        </w:rPr>
        <w:t xml:space="preserve"> </w:t>
      </w:r>
      <w:proofErr w:type="spellStart"/>
      <w:r w:rsidRPr="00B802F6">
        <w:rPr>
          <w:rFonts w:ascii="Times New Roman" w:eastAsia="Times New Roman" w:hAnsi="Times New Roman" w:cs="Times New Roman"/>
          <w:b/>
          <w:color w:val="000000"/>
          <w:sz w:val="24"/>
          <w:szCs w:val="24"/>
          <w:lang w:eastAsia="ru-RU"/>
        </w:rPr>
        <w:t>Прозорро.Продажі</w:t>
      </w:r>
      <w:proofErr w:type="spellEnd"/>
      <w:r w:rsidRPr="00B802F6">
        <w:rPr>
          <w:rFonts w:ascii="Times New Roman" w:eastAsia="Times New Roman" w:hAnsi="Times New Roman" w:cs="Times New Roman"/>
          <w:color w:val="000000"/>
          <w:sz w:val="24"/>
          <w:szCs w:val="24"/>
          <w:lang w:eastAsia="ru-RU"/>
        </w:rPr>
        <w:t xml:space="preserve"> майданчиків.</w:t>
      </w:r>
      <w:r w:rsidRPr="00B802F6">
        <w:rPr>
          <w:rFonts w:ascii="Times New Roman" w:eastAsia="Times New Roman" w:hAnsi="Times New Roman" w:cs="Times New Roman"/>
          <w:b/>
          <w:color w:val="000000"/>
          <w:sz w:val="24"/>
          <w:szCs w:val="24"/>
          <w:lang w:eastAsia="ru-RU"/>
        </w:rPr>
        <w:t xml:space="preserve"> Операторів електронних майданчиків</w:t>
      </w:r>
      <w:r w:rsidRPr="00B802F6">
        <w:rPr>
          <w:rFonts w:ascii="Times New Roman" w:eastAsia="Times New Roman" w:hAnsi="Times New Roman" w:cs="Times New Roman"/>
          <w:color w:val="000000"/>
          <w:sz w:val="24"/>
          <w:szCs w:val="24"/>
          <w:lang w:eastAsia="ru-RU"/>
        </w:rPr>
        <w:t xml:space="preserve"> можна знайти за посиланням: </w:t>
      </w:r>
      <w:hyperlink r:id="rId6" w:history="1">
        <w:r w:rsidRPr="00B802F6">
          <w:rPr>
            <w:rFonts w:ascii="Times New Roman" w:eastAsia="Times New Roman" w:hAnsi="Times New Roman" w:cs="Times New Roman"/>
            <w:color w:val="0000FF"/>
            <w:sz w:val="24"/>
            <w:szCs w:val="24"/>
            <w:u w:val="single"/>
            <w:lang w:val="ru-RU" w:eastAsia="ru-RU"/>
          </w:rPr>
          <w:t>https://prozorro.sale/pokupcyam</w:t>
        </w:r>
      </w:hyperlink>
    </w:p>
    <w:p w:rsidR="0083047D"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p>
    <w:p w:rsidR="0083047D" w:rsidRPr="0083047D" w:rsidRDefault="0083047D" w:rsidP="0083047D">
      <w:pPr>
        <w:spacing w:after="0" w:line="288" w:lineRule="atLeast"/>
        <w:ind w:firstLine="720"/>
        <w:jc w:val="both"/>
        <w:textAlignment w:val="baseline"/>
        <w:rPr>
          <w:rFonts w:ascii="Times New Roman" w:eastAsia="Times New Roman" w:hAnsi="Times New Roman" w:cs="Times New Roman"/>
          <w:b/>
          <w:color w:val="303030"/>
          <w:sz w:val="28"/>
          <w:szCs w:val="28"/>
          <w:lang w:eastAsia="uk-UA"/>
        </w:rPr>
      </w:pPr>
      <w:r w:rsidRPr="0083047D">
        <w:rPr>
          <w:rFonts w:ascii="Times New Roman" w:eastAsia="Times New Roman" w:hAnsi="Times New Roman" w:cs="Times New Roman"/>
          <w:b/>
          <w:color w:val="303030"/>
          <w:sz w:val="28"/>
          <w:szCs w:val="28"/>
          <w:lang w:eastAsia="uk-UA"/>
        </w:rPr>
        <w:t>5. Технічні реквізити інформаційного повідомлення</w:t>
      </w:r>
    </w:p>
    <w:p w:rsidR="0083047D"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Дата і номер рішення про затвердження умов продажу об’єкта: </w:t>
      </w:r>
    </w:p>
    <w:p w:rsidR="0083047D" w:rsidRPr="00B746E9" w:rsidRDefault="0083047D" w:rsidP="0083047D">
      <w:pPr>
        <w:spacing w:after="0" w:line="288" w:lineRule="atLeast"/>
        <w:ind w:firstLine="720"/>
        <w:jc w:val="both"/>
        <w:textAlignment w:val="baseline"/>
        <w:rPr>
          <w:rFonts w:ascii="Times New Roman" w:eastAsia="Times New Roman" w:hAnsi="Times New Roman" w:cs="Times New Roman"/>
          <w:color w:val="000000" w:themeColor="text1"/>
          <w:sz w:val="28"/>
          <w:szCs w:val="28"/>
          <w:lang w:eastAsia="uk-UA"/>
        </w:rPr>
      </w:pPr>
      <w:r w:rsidRPr="00B746E9">
        <w:rPr>
          <w:rFonts w:ascii="Times New Roman" w:eastAsia="Times New Roman" w:hAnsi="Times New Roman" w:cs="Times New Roman"/>
          <w:color w:val="000000" w:themeColor="text1"/>
          <w:sz w:val="28"/>
          <w:szCs w:val="28"/>
          <w:lang w:eastAsia="uk-UA"/>
        </w:rPr>
        <w:t xml:space="preserve">Рішення виконавчого комітету </w:t>
      </w:r>
      <w:proofErr w:type="spellStart"/>
      <w:r w:rsidRPr="00B746E9">
        <w:rPr>
          <w:rFonts w:ascii="Times New Roman" w:eastAsia="Times New Roman" w:hAnsi="Times New Roman" w:cs="Times New Roman"/>
          <w:color w:val="000000" w:themeColor="text1"/>
          <w:sz w:val="28"/>
          <w:szCs w:val="28"/>
          <w:lang w:eastAsia="uk-UA"/>
        </w:rPr>
        <w:t>Сосницької</w:t>
      </w:r>
      <w:proofErr w:type="spellEnd"/>
      <w:r w:rsidRPr="00B746E9">
        <w:rPr>
          <w:rFonts w:ascii="Times New Roman" w:eastAsia="Times New Roman" w:hAnsi="Times New Roman" w:cs="Times New Roman"/>
          <w:color w:val="000000" w:themeColor="text1"/>
          <w:sz w:val="28"/>
          <w:szCs w:val="28"/>
          <w:lang w:eastAsia="uk-UA"/>
        </w:rPr>
        <w:t xml:space="preserve"> селищної ради від</w:t>
      </w:r>
      <w:r>
        <w:rPr>
          <w:rFonts w:ascii="Times New Roman" w:eastAsia="Times New Roman" w:hAnsi="Times New Roman" w:cs="Times New Roman"/>
          <w:color w:val="000000" w:themeColor="text1"/>
          <w:sz w:val="28"/>
          <w:szCs w:val="28"/>
          <w:lang w:eastAsia="uk-UA"/>
        </w:rPr>
        <w:t xml:space="preserve"> 30 </w:t>
      </w:r>
      <w:r>
        <w:rPr>
          <w:rFonts w:ascii="Times New Roman" w:eastAsia="Times New Roman" w:hAnsi="Times New Roman" w:cs="Times New Roman"/>
          <w:color w:val="000000" w:themeColor="text1"/>
          <w:sz w:val="28"/>
          <w:szCs w:val="28"/>
          <w:lang w:eastAsia="uk-UA"/>
        </w:rPr>
        <w:t>жовтня 2023 року</w:t>
      </w:r>
      <w:r>
        <w:rPr>
          <w:rFonts w:ascii="Times New Roman" w:eastAsia="Times New Roman" w:hAnsi="Times New Roman" w:cs="Times New Roman"/>
          <w:color w:val="000000" w:themeColor="text1"/>
          <w:sz w:val="28"/>
          <w:szCs w:val="28"/>
          <w:lang w:eastAsia="uk-UA"/>
        </w:rPr>
        <w:t xml:space="preserve"> </w:t>
      </w:r>
      <w:r w:rsidRPr="00B746E9">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1063</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FF0000"/>
          <w:sz w:val="28"/>
          <w:szCs w:val="28"/>
          <w:lang w:eastAsia="uk-UA"/>
        </w:rPr>
        <w:t> </w:t>
      </w:r>
      <w:r w:rsidRPr="00C54162">
        <w:rPr>
          <w:rFonts w:ascii="Times New Roman" w:eastAsia="Times New Roman" w:hAnsi="Times New Roman" w:cs="Times New Roman"/>
          <w:color w:val="303030"/>
          <w:sz w:val="28"/>
          <w:szCs w:val="28"/>
          <w:lang w:eastAsia="uk-UA"/>
        </w:rPr>
        <w:t>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 </w:t>
      </w:r>
      <w:r>
        <w:rPr>
          <w:rFonts w:ascii="Times New Roman" w:eastAsia="Times New Roman" w:hAnsi="Times New Roman" w:cs="Times New Roman"/>
          <w:color w:val="303030"/>
          <w:sz w:val="28"/>
          <w:szCs w:val="28"/>
          <w:lang w:eastAsia="uk-UA"/>
        </w:rPr>
        <w:t xml:space="preserve"> 10</w:t>
      </w:r>
      <w:r w:rsidRPr="00C54162">
        <w:rPr>
          <w:rFonts w:ascii="Times New Roman" w:eastAsia="Times New Roman" w:hAnsi="Times New Roman" w:cs="Times New Roman"/>
          <w:color w:val="303030"/>
          <w:sz w:val="28"/>
          <w:szCs w:val="28"/>
          <w:lang w:eastAsia="uk-UA"/>
        </w:rPr>
        <w:t xml:space="preserve"> робочих днів від дати опублікування інформаційного повідомлення електронною торговою системою про приватизацію об’єкта малої приватизації.</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b/>
          <w:color w:val="303030"/>
          <w:sz w:val="28"/>
          <w:szCs w:val="28"/>
          <w:lang w:eastAsia="uk-UA"/>
        </w:rPr>
        <w:t>6. Перелік документів</w:t>
      </w:r>
      <w:r w:rsidRPr="00C54162">
        <w:rPr>
          <w:rFonts w:ascii="Times New Roman" w:eastAsia="Times New Roman" w:hAnsi="Times New Roman" w:cs="Times New Roman"/>
          <w:color w:val="303030"/>
          <w:sz w:val="28"/>
          <w:szCs w:val="28"/>
          <w:lang w:eastAsia="uk-UA"/>
        </w:rPr>
        <w:t>:</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Разом із заявою на участь у приватизації об’єкта малої приватизації, яка містить ідентифікаційний код згідно з ЄДРПОУ, потенційні покупці - юридичні особи подають:</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заяву про те, що потенційний покупець не підпадає під обмеження, передбачені </w:t>
      </w:r>
      <w:hyperlink r:id="rId7" w:anchor="n165" w:history="1">
        <w:r w:rsidRPr="00B746E9">
          <w:rPr>
            <w:rFonts w:ascii="Times New Roman" w:eastAsia="Times New Roman" w:hAnsi="Times New Roman" w:cs="Times New Roman"/>
            <w:color w:val="000000" w:themeColor="text1"/>
            <w:sz w:val="28"/>
            <w:szCs w:val="28"/>
            <w:lang w:eastAsia="uk-UA"/>
          </w:rPr>
          <w:t>статтею 8</w:t>
        </w:r>
      </w:hyperlink>
      <w:r w:rsidRPr="00C54162">
        <w:rPr>
          <w:rFonts w:ascii="Times New Roman" w:eastAsia="Times New Roman" w:hAnsi="Times New Roman" w:cs="Times New Roman"/>
          <w:color w:val="303030"/>
          <w:sz w:val="28"/>
          <w:szCs w:val="28"/>
          <w:lang w:eastAsia="uk-UA"/>
        </w:rPr>
        <w:t> Закону України «Про приватизацію державного та комунального майна»;</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заяву про ознайомлення з об’єктом приватизації;</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xml:space="preserve">- інформацію про кінцевого </w:t>
      </w:r>
      <w:proofErr w:type="spellStart"/>
      <w:r w:rsidRPr="00C54162">
        <w:rPr>
          <w:rFonts w:ascii="Times New Roman" w:eastAsia="Times New Roman" w:hAnsi="Times New Roman" w:cs="Times New Roman"/>
          <w:color w:val="303030"/>
          <w:sz w:val="28"/>
          <w:szCs w:val="28"/>
          <w:lang w:eastAsia="uk-UA"/>
        </w:rPr>
        <w:t>бенефіціарного</w:t>
      </w:r>
      <w:proofErr w:type="spellEnd"/>
      <w:r w:rsidRPr="00C54162">
        <w:rPr>
          <w:rFonts w:ascii="Times New Roman" w:eastAsia="Times New Roman" w:hAnsi="Times New Roman" w:cs="Times New Roman"/>
          <w:color w:val="303030"/>
          <w:sz w:val="28"/>
          <w:szCs w:val="28"/>
          <w:lang w:eastAsia="uk-UA"/>
        </w:rPr>
        <w:t xml:space="preserve"> власника. Якщо особа не має кінцевого </w:t>
      </w:r>
      <w:proofErr w:type="spellStart"/>
      <w:r w:rsidRPr="00C54162">
        <w:rPr>
          <w:rFonts w:ascii="Times New Roman" w:eastAsia="Times New Roman" w:hAnsi="Times New Roman" w:cs="Times New Roman"/>
          <w:color w:val="303030"/>
          <w:sz w:val="28"/>
          <w:szCs w:val="28"/>
          <w:lang w:eastAsia="uk-UA"/>
        </w:rPr>
        <w:t>бенефіціарного</w:t>
      </w:r>
      <w:proofErr w:type="spellEnd"/>
      <w:r w:rsidRPr="00C54162">
        <w:rPr>
          <w:rFonts w:ascii="Times New Roman" w:eastAsia="Times New Roman" w:hAnsi="Times New Roman" w:cs="Times New Roman"/>
          <w:color w:val="303030"/>
          <w:sz w:val="28"/>
          <w:szCs w:val="28"/>
          <w:lang w:eastAsia="uk-UA"/>
        </w:rPr>
        <w:t xml:space="preserve"> власника, зазначається інформація про відсутність кінцевого </w:t>
      </w:r>
      <w:proofErr w:type="spellStart"/>
      <w:r w:rsidRPr="00C54162">
        <w:rPr>
          <w:rFonts w:ascii="Times New Roman" w:eastAsia="Times New Roman" w:hAnsi="Times New Roman" w:cs="Times New Roman"/>
          <w:color w:val="303030"/>
          <w:sz w:val="28"/>
          <w:szCs w:val="28"/>
          <w:lang w:eastAsia="uk-UA"/>
        </w:rPr>
        <w:t>бенефіціарного</w:t>
      </w:r>
      <w:proofErr w:type="spellEnd"/>
      <w:r w:rsidRPr="00C54162">
        <w:rPr>
          <w:rFonts w:ascii="Times New Roman" w:eastAsia="Times New Roman" w:hAnsi="Times New Roman" w:cs="Times New Roman"/>
          <w:color w:val="303030"/>
          <w:sz w:val="28"/>
          <w:szCs w:val="28"/>
          <w:lang w:eastAsia="uk-UA"/>
        </w:rPr>
        <w:t xml:space="preserve"> власника і про причину його відсутності;</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lastRenderedPageBreak/>
        <w:t>- документ, що підтверджує сплату реєстраційного внеску, а також документ, що підтверджує сплату гарантійного внеску в розмірі 20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оператора електронного майданчика, через який подається заява на участь у приватизації;</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письмову згода потенційного покупця щодо взяття на себе зобов’язань, визначених умовами продажу.</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Разом із заявою на участь у приватизації об’єкта малої приватизації потенційні покупці - фізичні особи та іноземці подають:</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заяву про те, що потенційний покупець не підпадає під обмеження, передбачені </w:t>
      </w:r>
      <w:hyperlink r:id="rId8" w:anchor="n165" w:history="1">
        <w:r w:rsidRPr="00C54162">
          <w:rPr>
            <w:rFonts w:ascii="Times New Roman" w:eastAsia="Times New Roman" w:hAnsi="Times New Roman" w:cs="Times New Roman"/>
            <w:color w:val="C8471F"/>
            <w:sz w:val="28"/>
            <w:szCs w:val="28"/>
            <w:lang w:eastAsia="uk-UA"/>
          </w:rPr>
          <w:t>статтею 8</w:t>
        </w:r>
      </w:hyperlink>
      <w:r w:rsidRPr="00C54162">
        <w:rPr>
          <w:rFonts w:ascii="Times New Roman" w:eastAsia="Times New Roman" w:hAnsi="Times New Roman" w:cs="Times New Roman"/>
          <w:color w:val="303030"/>
          <w:sz w:val="28"/>
          <w:szCs w:val="28"/>
          <w:lang w:eastAsia="uk-UA"/>
        </w:rPr>
        <w:t> Закону України «Про приватизацію державного та комунального майна»;</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заяву про ознайомлення з об’єктом приватизації;</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для потенційних покупців - фізичних осіб - громадян України - копія паспорта громадянина України;</w:t>
      </w:r>
    </w:p>
    <w:p w:rsidR="0083047D" w:rsidRPr="00C54162" w:rsidRDefault="0083047D" w:rsidP="0083047D">
      <w:pPr>
        <w:spacing w:after="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для іноземних громадян - копія документа, що посвідчує особу;</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документ, що підтверджує сплату реєстраційного внеску, а також документ, що підтверджує сплату гарантійного внеску в розмірі 20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оператора електронного майданчика, через який подається заява на участь у приватизації;</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письмову згода потенційного покупця щодо взяття на себе зобов’язань, визначених умовами продажу.</w:t>
      </w:r>
    </w:p>
    <w:p w:rsidR="0083047D" w:rsidRPr="00C54162" w:rsidRDefault="0083047D" w:rsidP="0083047D">
      <w:pPr>
        <w:spacing w:after="150" w:line="288" w:lineRule="atLeast"/>
        <w:ind w:firstLine="720"/>
        <w:jc w:val="both"/>
        <w:textAlignment w:val="baseline"/>
        <w:rPr>
          <w:rFonts w:ascii="Times New Roman" w:eastAsia="Times New Roman" w:hAnsi="Times New Roman" w:cs="Times New Roman"/>
          <w:color w:val="303030"/>
          <w:sz w:val="28"/>
          <w:szCs w:val="28"/>
          <w:lang w:eastAsia="uk-UA"/>
        </w:rPr>
      </w:pPr>
      <w:r w:rsidRPr="00C54162">
        <w:rPr>
          <w:rFonts w:ascii="Times New Roman" w:eastAsia="Times New Roman" w:hAnsi="Times New Roman" w:cs="Times New Roman"/>
          <w:color w:val="303030"/>
          <w:sz w:val="28"/>
          <w:szCs w:val="28"/>
          <w:lang w:eastAsia="uk-UA"/>
        </w:rPr>
        <w:t> Заяви і документи, що подаються потенційними покупцями для участі в електронному аукціоні, можуть бути складені в електронній формі та підписані шляхом накладення кваліфікованих електронних підписів, що базуються на кваліфікованому сертифікаті електронного підпису.</w:t>
      </w:r>
    </w:p>
    <w:p w:rsidR="00BD29C5" w:rsidRPr="0083047D" w:rsidRDefault="00BD29C5" w:rsidP="0083047D"/>
    <w:sectPr w:rsidR="00BD29C5" w:rsidRPr="008304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5E"/>
    <w:rsid w:val="000E2F8A"/>
    <w:rsid w:val="00546D5E"/>
    <w:rsid w:val="0083047D"/>
    <w:rsid w:val="00876F5F"/>
    <w:rsid w:val="00A0460A"/>
    <w:rsid w:val="00BD2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ettings" Target="settings.xml"/><Relationship Id="rId7" Type="http://schemas.openxmlformats.org/officeDocument/2006/relationships/hyperlink" Target="https://zakon.rada.gov.ua/laws/show/2269-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zorro.sale/pokupcyam"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6145</Words>
  <Characters>3503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2023-10-30T09:05:00Z</dcterms:created>
  <dcterms:modified xsi:type="dcterms:W3CDTF">2023-10-30T09:14:00Z</dcterms:modified>
</cp:coreProperties>
</file>